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64" w:rsidRPr="00DE3B5C" w:rsidRDefault="00973E64" w:rsidP="00973E64">
      <w:pPr>
        <w:ind w:right="-1" w:firstLine="567"/>
        <w:jc w:val="right"/>
        <w:outlineLvl w:val="0"/>
        <w:rPr>
          <w:bCs/>
          <w:kern w:val="28"/>
          <w:sz w:val="28"/>
          <w:szCs w:val="32"/>
        </w:rPr>
      </w:pPr>
      <w:r w:rsidRPr="00DE3B5C">
        <w:rPr>
          <w:bCs/>
          <w:kern w:val="28"/>
          <w:sz w:val="28"/>
          <w:szCs w:val="32"/>
        </w:rPr>
        <w:t>Проєкт</w:t>
      </w:r>
    </w:p>
    <w:p w:rsidR="00973E64" w:rsidRPr="00DE3B5C" w:rsidRDefault="00973E64" w:rsidP="00973E64"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  <w:caps/>
          <w:sz w:val="28"/>
          <w:szCs w:val="28"/>
        </w:rPr>
      </w:pPr>
      <w:r w:rsidRPr="00DE3B5C">
        <w:rPr>
          <w:b/>
          <w:caps/>
          <w:sz w:val="36"/>
          <w:szCs w:val="36"/>
        </w:rPr>
        <w:t>Долинська міська рада</w:t>
      </w:r>
    </w:p>
    <w:p w:rsidR="00973E64" w:rsidRPr="00DE3B5C" w:rsidRDefault="00973E64" w:rsidP="00973E64">
      <w:pPr>
        <w:widowControl w:val="0"/>
        <w:autoSpaceDE w:val="0"/>
        <w:autoSpaceDN w:val="0"/>
        <w:adjustRightInd w:val="0"/>
        <w:ind w:right="-1" w:firstLine="567"/>
        <w:jc w:val="center"/>
        <w:rPr>
          <w:bCs/>
          <w:caps/>
          <w:sz w:val="28"/>
          <w:szCs w:val="28"/>
          <w:vertAlign w:val="subscript"/>
        </w:rPr>
      </w:pPr>
      <w:r w:rsidRPr="00DE3B5C">
        <w:rPr>
          <w:bCs/>
          <w:caps/>
          <w:sz w:val="28"/>
          <w:szCs w:val="28"/>
        </w:rPr>
        <w:t>Калуського району Івано-Франківської області</w:t>
      </w:r>
    </w:p>
    <w:p w:rsidR="00973E64" w:rsidRPr="00DE3B5C" w:rsidRDefault="00973E64" w:rsidP="00973E64">
      <w:pPr>
        <w:ind w:right="-1" w:firstLine="567"/>
        <w:jc w:val="center"/>
        <w:rPr>
          <w:sz w:val="28"/>
        </w:rPr>
      </w:pPr>
      <w:r w:rsidRPr="00DE3B5C">
        <w:rPr>
          <w:sz w:val="28"/>
        </w:rPr>
        <w:t>восьме скликання</w:t>
      </w:r>
    </w:p>
    <w:p w:rsidR="00973E64" w:rsidRPr="00DE3B5C" w:rsidRDefault="00973E64" w:rsidP="00973E64">
      <w:pPr>
        <w:widowControl w:val="0"/>
        <w:autoSpaceDE w:val="0"/>
        <w:autoSpaceDN w:val="0"/>
        <w:adjustRightInd w:val="0"/>
        <w:ind w:right="-1" w:firstLine="567"/>
        <w:jc w:val="center"/>
        <w:rPr>
          <w:sz w:val="28"/>
        </w:rPr>
      </w:pPr>
      <w:r w:rsidRPr="00DE3B5C">
        <w:rPr>
          <w:sz w:val="28"/>
        </w:rPr>
        <w:t>(</w:t>
      </w:r>
      <w:r w:rsidR="0002589D">
        <w:rPr>
          <w:sz w:val="28"/>
        </w:rPr>
        <w:t>сорок друга</w:t>
      </w:r>
      <w:r w:rsidRPr="00DE3B5C">
        <w:rPr>
          <w:sz w:val="28"/>
        </w:rPr>
        <w:t xml:space="preserve"> сесія)</w:t>
      </w:r>
    </w:p>
    <w:p w:rsidR="00973E64" w:rsidRDefault="00973E64" w:rsidP="00973E64">
      <w:pPr>
        <w:jc w:val="center"/>
        <w:rPr>
          <w:b/>
          <w:spacing w:val="20"/>
          <w:sz w:val="32"/>
          <w:szCs w:val="32"/>
        </w:rPr>
      </w:pPr>
    </w:p>
    <w:p w:rsidR="00474BAD" w:rsidRPr="000E1E55" w:rsidRDefault="00474BAD" w:rsidP="00474BAD">
      <w:pPr>
        <w:jc w:val="center"/>
        <w:rPr>
          <w:rFonts w:eastAsia="Times New Roman"/>
          <w:b/>
          <w:sz w:val="32"/>
          <w:szCs w:val="32"/>
        </w:rPr>
      </w:pPr>
      <w:r w:rsidRPr="000E1E55">
        <w:rPr>
          <w:rFonts w:eastAsia="Times New Roman"/>
          <w:b/>
          <w:spacing w:val="20"/>
          <w:sz w:val="32"/>
          <w:szCs w:val="32"/>
        </w:rPr>
        <w:t>РІШЕННЯ</w:t>
      </w:r>
    </w:p>
    <w:p w:rsidR="00474BAD" w:rsidRPr="000E1E55" w:rsidRDefault="00474BAD" w:rsidP="00474BAD">
      <w:pPr>
        <w:jc w:val="center"/>
        <w:rPr>
          <w:rFonts w:eastAsia="Times New Roman"/>
          <w:b/>
          <w:sz w:val="28"/>
          <w:szCs w:val="28"/>
        </w:rPr>
      </w:pPr>
    </w:p>
    <w:p w:rsidR="00474BAD" w:rsidRPr="000E1E55" w:rsidRDefault="00474BAD" w:rsidP="00474BAD">
      <w:pPr>
        <w:jc w:val="both"/>
        <w:rPr>
          <w:rFonts w:eastAsia="Times New Roman"/>
          <w:b/>
          <w:sz w:val="28"/>
          <w:szCs w:val="22"/>
        </w:rPr>
      </w:pPr>
      <w:r w:rsidRPr="000E1E55">
        <w:rPr>
          <w:rFonts w:eastAsia="Times New Roman"/>
          <w:sz w:val="28"/>
          <w:szCs w:val="22"/>
        </w:rPr>
        <w:t xml:space="preserve">Від </w:t>
      </w:r>
      <w:r w:rsidR="008503E7">
        <w:rPr>
          <w:rFonts w:eastAsia="Times New Roman"/>
          <w:sz w:val="28"/>
          <w:szCs w:val="22"/>
        </w:rPr>
        <w:t>__</w:t>
      </w:r>
      <w:r w:rsidRPr="000E1E55">
        <w:rPr>
          <w:rFonts w:eastAsia="Times New Roman"/>
          <w:sz w:val="28"/>
          <w:szCs w:val="22"/>
        </w:rPr>
        <w:t>.</w:t>
      </w:r>
      <w:r w:rsidR="0002589D">
        <w:rPr>
          <w:rFonts w:eastAsia="Times New Roman"/>
          <w:sz w:val="28"/>
          <w:szCs w:val="22"/>
        </w:rPr>
        <w:t>01</w:t>
      </w:r>
      <w:r w:rsidRPr="000E1E55">
        <w:rPr>
          <w:rFonts w:eastAsia="Times New Roman"/>
          <w:sz w:val="28"/>
          <w:szCs w:val="22"/>
        </w:rPr>
        <w:t>.202</w:t>
      </w:r>
      <w:r w:rsidR="0002589D">
        <w:rPr>
          <w:rFonts w:eastAsia="Times New Roman"/>
          <w:sz w:val="28"/>
          <w:szCs w:val="22"/>
        </w:rPr>
        <w:t xml:space="preserve">4 </w:t>
      </w:r>
      <w:r w:rsidRPr="000E1E55">
        <w:rPr>
          <w:rFonts w:eastAsia="Times New Roman"/>
          <w:b/>
          <w:sz w:val="28"/>
          <w:szCs w:val="22"/>
        </w:rPr>
        <w:t xml:space="preserve">№ </w:t>
      </w:r>
      <w:r w:rsidR="00973E64">
        <w:rPr>
          <w:rFonts w:eastAsia="Times New Roman"/>
          <w:b/>
          <w:sz w:val="28"/>
          <w:szCs w:val="22"/>
        </w:rPr>
        <w:t>_____-</w:t>
      </w:r>
      <w:r w:rsidR="0002589D">
        <w:rPr>
          <w:rFonts w:eastAsia="Times New Roman"/>
          <w:b/>
          <w:sz w:val="28"/>
          <w:szCs w:val="22"/>
        </w:rPr>
        <w:t>42/2024</w:t>
      </w:r>
    </w:p>
    <w:p w:rsidR="00474BAD" w:rsidRPr="000E1E55" w:rsidRDefault="00474BAD" w:rsidP="00474BAD">
      <w:pPr>
        <w:rPr>
          <w:rFonts w:eastAsia="Times New Roman"/>
          <w:sz w:val="28"/>
          <w:szCs w:val="28"/>
          <w:lang w:eastAsia="uk-UA"/>
        </w:rPr>
      </w:pPr>
      <w:r w:rsidRPr="000E1E55">
        <w:rPr>
          <w:rFonts w:eastAsia="Times New Roman"/>
          <w:sz w:val="28"/>
          <w:szCs w:val="28"/>
          <w:lang w:eastAsia="uk-UA"/>
        </w:rPr>
        <w:t>м. Долина</w:t>
      </w:r>
    </w:p>
    <w:p w:rsidR="00474BAD" w:rsidRPr="00F34085" w:rsidRDefault="00474BAD" w:rsidP="00474BAD">
      <w:pPr>
        <w:jc w:val="center"/>
        <w:rPr>
          <w:rFonts w:eastAsia="Times New Roman"/>
          <w:b/>
          <w:sz w:val="28"/>
          <w:szCs w:val="28"/>
        </w:rPr>
      </w:pPr>
    </w:p>
    <w:p w:rsidR="001F5CCF" w:rsidRPr="001F5CCF" w:rsidRDefault="001F5CCF" w:rsidP="001F5CCF">
      <w:pPr>
        <w:rPr>
          <w:b/>
          <w:sz w:val="28"/>
          <w:szCs w:val="28"/>
        </w:rPr>
      </w:pPr>
      <w:r w:rsidRPr="001F5CCF">
        <w:rPr>
          <w:b/>
          <w:sz w:val="28"/>
          <w:szCs w:val="28"/>
        </w:rPr>
        <w:t xml:space="preserve">Про хід виконання у </w:t>
      </w:r>
      <w:r>
        <w:rPr>
          <w:b/>
          <w:sz w:val="28"/>
          <w:szCs w:val="28"/>
        </w:rPr>
        <w:t>2023</w:t>
      </w:r>
      <w:r w:rsidRPr="001F5CCF">
        <w:rPr>
          <w:b/>
          <w:sz w:val="28"/>
          <w:szCs w:val="28"/>
        </w:rPr>
        <w:t xml:space="preserve"> році програми </w:t>
      </w:r>
    </w:p>
    <w:p w:rsidR="001F5CCF" w:rsidRPr="001F5CCF" w:rsidRDefault="001F5CCF" w:rsidP="001F5CCF">
      <w:pPr>
        <w:rPr>
          <w:b/>
          <w:sz w:val="28"/>
          <w:szCs w:val="28"/>
        </w:rPr>
      </w:pPr>
      <w:r w:rsidRPr="001F5CCF">
        <w:rPr>
          <w:b/>
          <w:sz w:val="28"/>
          <w:szCs w:val="28"/>
        </w:rPr>
        <w:t>розвитку міжнародного співробітництва,</w:t>
      </w:r>
    </w:p>
    <w:p w:rsidR="001F5CCF" w:rsidRPr="001F5CCF" w:rsidRDefault="001F5CCF" w:rsidP="001F5CCF">
      <w:pPr>
        <w:rPr>
          <w:b/>
          <w:sz w:val="28"/>
          <w:szCs w:val="28"/>
        </w:rPr>
      </w:pPr>
      <w:r w:rsidRPr="001F5CCF">
        <w:rPr>
          <w:b/>
          <w:sz w:val="28"/>
          <w:szCs w:val="28"/>
        </w:rPr>
        <w:t xml:space="preserve">туризму, інвестиційної та проектної </w:t>
      </w:r>
    </w:p>
    <w:p w:rsidR="00474BAD" w:rsidRPr="00F34085" w:rsidRDefault="001F5CCF" w:rsidP="001F5CCF">
      <w:pPr>
        <w:rPr>
          <w:sz w:val="28"/>
          <w:szCs w:val="28"/>
        </w:rPr>
      </w:pPr>
      <w:r w:rsidRPr="001F5CCF">
        <w:rPr>
          <w:b/>
          <w:sz w:val="28"/>
          <w:szCs w:val="28"/>
        </w:rPr>
        <w:t>діяльності на 2022-2025 роки</w:t>
      </w:r>
    </w:p>
    <w:p w:rsidR="00474BAD" w:rsidRDefault="00474BAD" w:rsidP="00474BAD">
      <w:pPr>
        <w:ind w:right="140" w:firstLine="708"/>
        <w:jc w:val="both"/>
        <w:rPr>
          <w:sz w:val="28"/>
          <w:szCs w:val="28"/>
        </w:rPr>
      </w:pPr>
    </w:p>
    <w:p w:rsidR="001F5CCF" w:rsidRPr="00F34085" w:rsidRDefault="001F5CCF" w:rsidP="00474BAD">
      <w:pPr>
        <w:ind w:right="140" w:firstLine="708"/>
        <w:jc w:val="both"/>
        <w:rPr>
          <w:sz w:val="28"/>
          <w:szCs w:val="28"/>
        </w:rPr>
      </w:pPr>
    </w:p>
    <w:p w:rsidR="00474BAD" w:rsidRPr="00F34085" w:rsidRDefault="001F5CCF" w:rsidP="00474BAD">
      <w:pPr>
        <w:ind w:right="140" w:firstLine="708"/>
        <w:jc w:val="both"/>
        <w:rPr>
          <w:sz w:val="28"/>
          <w:szCs w:val="28"/>
        </w:rPr>
      </w:pPr>
      <w:r w:rsidRPr="001F5CCF">
        <w:rPr>
          <w:sz w:val="28"/>
          <w:szCs w:val="28"/>
        </w:rPr>
        <w:t>Заслухавши звіт за 202</w:t>
      </w:r>
      <w:r w:rsidR="00D46F97">
        <w:rPr>
          <w:sz w:val="28"/>
          <w:szCs w:val="28"/>
        </w:rPr>
        <w:t>3</w:t>
      </w:r>
      <w:r w:rsidRPr="001F5CCF">
        <w:rPr>
          <w:sz w:val="28"/>
          <w:szCs w:val="28"/>
        </w:rPr>
        <w:t xml:space="preserve"> рік про хід виконання у 202</w:t>
      </w:r>
      <w:r w:rsidR="00D46F97">
        <w:rPr>
          <w:sz w:val="28"/>
          <w:szCs w:val="28"/>
        </w:rPr>
        <w:t>3</w:t>
      </w:r>
      <w:r w:rsidRPr="001F5CCF">
        <w:rPr>
          <w:sz w:val="28"/>
          <w:szCs w:val="28"/>
        </w:rPr>
        <w:t xml:space="preserve"> році програми розвитку міжнародного співробітництва, туризму, інвестиційної та проектної діяльності на 2022-2025 роки (Програма) затвердженої рішенням міської ради від 18.11.2021 №1125-17/2021 із відповідними змінами протягом року та керуючись Законом України «Про місцеве самоврядування в Україні», міська рада</w:t>
      </w:r>
    </w:p>
    <w:p w:rsidR="00474BAD" w:rsidRPr="00F34085" w:rsidRDefault="00474BAD" w:rsidP="00474BAD">
      <w:pPr>
        <w:ind w:right="140" w:firstLine="708"/>
        <w:jc w:val="both"/>
        <w:rPr>
          <w:b/>
          <w:sz w:val="28"/>
          <w:szCs w:val="28"/>
        </w:rPr>
      </w:pPr>
    </w:p>
    <w:p w:rsidR="00474BAD" w:rsidRPr="00F34085" w:rsidRDefault="00474BAD" w:rsidP="00784E6F">
      <w:pPr>
        <w:jc w:val="center"/>
        <w:rPr>
          <w:b/>
          <w:bCs/>
          <w:sz w:val="28"/>
        </w:rPr>
      </w:pPr>
      <w:r w:rsidRPr="00F34085">
        <w:rPr>
          <w:b/>
          <w:bCs/>
          <w:sz w:val="28"/>
        </w:rPr>
        <w:t>В И Р І Ш И Л А:</w:t>
      </w:r>
    </w:p>
    <w:p w:rsidR="00474BAD" w:rsidRPr="00F34085" w:rsidRDefault="00474BAD" w:rsidP="00474BAD">
      <w:pPr>
        <w:ind w:firstLine="709"/>
        <w:jc w:val="center"/>
        <w:rPr>
          <w:b/>
          <w:bCs/>
          <w:sz w:val="28"/>
        </w:rPr>
      </w:pPr>
    </w:p>
    <w:p w:rsidR="00AE6C37" w:rsidRDefault="001F5CCF" w:rsidP="00AE6C37">
      <w:pPr>
        <w:ind w:right="140" w:firstLine="709"/>
        <w:jc w:val="both"/>
        <w:rPr>
          <w:sz w:val="28"/>
          <w:szCs w:val="28"/>
        </w:rPr>
      </w:pPr>
      <w:r w:rsidRPr="001F5CCF">
        <w:rPr>
          <w:sz w:val="28"/>
          <w:szCs w:val="28"/>
        </w:rPr>
        <w:t>1. Затвердити звіт про хід виконання у 202</w:t>
      </w:r>
      <w:r w:rsidR="00D46F97">
        <w:rPr>
          <w:sz w:val="28"/>
          <w:szCs w:val="28"/>
        </w:rPr>
        <w:t>3</w:t>
      </w:r>
      <w:r w:rsidRPr="001F5CCF">
        <w:rPr>
          <w:sz w:val="28"/>
          <w:szCs w:val="28"/>
        </w:rPr>
        <w:t xml:space="preserve"> році Програми згідно додатку 1, додатку 2 та додатку 3.</w:t>
      </w:r>
    </w:p>
    <w:p w:rsidR="001F5CCF" w:rsidRPr="00AE6C37" w:rsidRDefault="001F5CCF" w:rsidP="00AE6C37">
      <w:pPr>
        <w:ind w:right="140" w:firstLine="709"/>
        <w:jc w:val="both"/>
        <w:rPr>
          <w:sz w:val="28"/>
          <w:szCs w:val="28"/>
        </w:rPr>
      </w:pPr>
    </w:p>
    <w:p w:rsidR="00474BAD" w:rsidRDefault="00AE6C37" w:rsidP="008F272A">
      <w:pPr>
        <w:ind w:right="140" w:firstLine="709"/>
        <w:jc w:val="both"/>
        <w:rPr>
          <w:sz w:val="28"/>
        </w:rPr>
      </w:pPr>
      <w:r w:rsidRPr="00AE6C37">
        <w:rPr>
          <w:sz w:val="28"/>
          <w:szCs w:val="28"/>
        </w:rPr>
        <w:t xml:space="preserve">2. </w:t>
      </w:r>
      <w:r w:rsidR="001F5CCF">
        <w:rPr>
          <w:sz w:val="28"/>
          <w:szCs w:val="28"/>
        </w:rPr>
        <w:t xml:space="preserve">Роботу по виконанню Програми </w:t>
      </w:r>
      <w:r w:rsidR="001F5CCF">
        <w:rPr>
          <w:sz w:val="28"/>
        </w:rPr>
        <w:t>у</w:t>
      </w:r>
      <w:r w:rsidR="001F5CCF">
        <w:rPr>
          <w:sz w:val="28"/>
          <w:szCs w:val="28"/>
        </w:rPr>
        <w:t xml:space="preserve"> 202</w:t>
      </w:r>
      <w:r w:rsidR="00D46F97">
        <w:rPr>
          <w:sz w:val="28"/>
          <w:szCs w:val="28"/>
        </w:rPr>
        <w:t>3</w:t>
      </w:r>
      <w:r w:rsidR="001F5CCF">
        <w:rPr>
          <w:sz w:val="28"/>
          <w:szCs w:val="28"/>
        </w:rPr>
        <w:t xml:space="preserve"> році</w:t>
      </w:r>
      <w:r w:rsidR="00471033">
        <w:rPr>
          <w:sz w:val="28"/>
        </w:rPr>
        <w:t xml:space="preserve"> вважати _______________</w:t>
      </w:r>
    </w:p>
    <w:p w:rsidR="00474BAD" w:rsidRPr="00F34085" w:rsidRDefault="00474BAD" w:rsidP="00474BA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474BAD" w:rsidRPr="00F34085" w:rsidRDefault="00474BAD" w:rsidP="00474BA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474BAD" w:rsidRPr="00F34085" w:rsidRDefault="00474BAD" w:rsidP="00474BAD">
      <w:pPr>
        <w:pStyle w:val="a5"/>
        <w:shd w:val="clear" w:color="auto" w:fill="FFFFFF"/>
        <w:spacing w:before="0" w:beforeAutospacing="0" w:after="0" w:afterAutospacing="0"/>
        <w:ind w:right="142"/>
        <w:rPr>
          <w:sz w:val="28"/>
          <w:szCs w:val="28"/>
          <w:lang w:val="uk-UA"/>
        </w:rPr>
      </w:pPr>
      <w:r w:rsidRPr="00F34085">
        <w:rPr>
          <w:sz w:val="28"/>
          <w:szCs w:val="28"/>
          <w:lang w:val="uk-UA"/>
        </w:rPr>
        <w:t>Міський голова</w:t>
      </w:r>
      <w:r w:rsidRPr="00F34085">
        <w:rPr>
          <w:sz w:val="28"/>
          <w:szCs w:val="28"/>
          <w:lang w:val="uk-UA"/>
        </w:rPr>
        <w:tab/>
      </w:r>
      <w:r w:rsidRPr="00F34085">
        <w:rPr>
          <w:sz w:val="28"/>
          <w:szCs w:val="28"/>
          <w:lang w:val="uk-UA"/>
        </w:rPr>
        <w:tab/>
      </w:r>
      <w:r w:rsidRPr="00F34085">
        <w:rPr>
          <w:sz w:val="28"/>
          <w:szCs w:val="28"/>
          <w:lang w:val="uk-UA"/>
        </w:rPr>
        <w:tab/>
      </w:r>
      <w:r w:rsidRPr="00F34085">
        <w:rPr>
          <w:sz w:val="28"/>
          <w:szCs w:val="28"/>
          <w:lang w:val="uk-UA"/>
        </w:rPr>
        <w:tab/>
      </w:r>
      <w:r w:rsidRPr="00F34085">
        <w:rPr>
          <w:sz w:val="28"/>
          <w:szCs w:val="28"/>
          <w:lang w:val="uk-UA"/>
        </w:rPr>
        <w:tab/>
      </w:r>
      <w:r w:rsidRPr="00F34085">
        <w:rPr>
          <w:sz w:val="28"/>
          <w:szCs w:val="28"/>
          <w:lang w:val="uk-UA"/>
        </w:rPr>
        <w:tab/>
      </w:r>
      <w:r w:rsidRPr="00F34085">
        <w:rPr>
          <w:sz w:val="28"/>
          <w:szCs w:val="28"/>
          <w:lang w:val="uk-UA"/>
        </w:rPr>
        <w:tab/>
      </w:r>
      <w:r w:rsidRPr="00F34085">
        <w:rPr>
          <w:sz w:val="28"/>
          <w:szCs w:val="28"/>
          <w:lang w:val="uk-UA"/>
        </w:rPr>
        <w:tab/>
      </w:r>
      <w:r w:rsidR="00F85658">
        <w:rPr>
          <w:sz w:val="28"/>
          <w:szCs w:val="28"/>
          <w:lang w:val="uk-UA"/>
        </w:rPr>
        <w:t xml:space="preserve">            </w:t>
      </w:r>
      <w:r w:rsidRPr="00F34085">
        <w:rPr>
          <w:sz w:val="28"/>
          <w:szCs w:val="28"/>
          <w:lang w:val="uk-UA"/>
        </w:rPr>
        <w:t>Іван ДИРІВ</w:t>
      </w:r>
    </w:p>
    <w:p w:rsidR="00AE6C37" w:rsidRDefault="00AE6C37" w:rsidP="00D130FB">
      <w:pPr>
        <w:pStyle w:val="a5"/>
        <w:shd w:val="clear" w:color="auto" w:fill="FFFFFF"/>
        <w:spacing w:before="0" w:beforeAutospacing="0" w:after="0" w:afterAutospacing="0"/>
        <w:ind w:right="-1" w:firstLine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AC0736" w:rsidRPr="00AC0736" w:rsidRDefault="00AC0736" w:rsidP="00D130FB">
      <w:pPr>
        <w:pStyle w:val="a5"/>
        <w:shd w:val="clear" w:color="auto" w:fill="FFFFFF"/>
        <w:spacing w:before="0" w:beforeAutospacing="0" w:after="0" w:afterAutospacing="0"/>
        <w:ind w:right="-1" w:firstLine="5387"/>
        <w:jc w:val="both"/>
        <w:rPr>
          <w:bCs/>
          <w:sz w:val="28"/>
          <w:szCs w:val="28"/>
          <w:lang w:val="uk-UA"/>
        </w:rPr>
      </w:pPr>
      <w:bookmarkStart w:id="0" w:name="_Hlk155604050"/>
      <w:r w:rsidRPr="00AC0736">
        <w:rPr>
          <w:bCs/>
          <w:sz w:val="28"/>
          <w:szCs w:val="28"/>
          <w:lang w:val="uk-UA"/>
        </w:rPr>
        <w:lastRenderedPageBreak/>
        <w:t>Додаток</w:t>
      </w:r>
      <w:r w:rsidR="00D46F97">
        <w:rPr>
          <w:bCs/>
          <w:sz w:val="28"/>
          <w:szCs w:val="28"/>
          <w:lang w:val="uk-UA"/>
        </w:rPr>
        <w:t xml:space="preserve"> 1</w:t>
      </w:r>
      <w:r w:rsidRPr="00AC0736">
        <w:rPr>
          <w:bCs/>
          <w:sz w:val="28"/>
          <w:szCs w:val="28"/>
          <w:lang w:val="uk-UA"/>
        </w:rPr>
        <w:t>до рішення міської ради</w:t>
      </w:r>
    </w:p>
    <w:p w:rsidR="00474BAD" w:rsidRDefault="00AC0736" w:rsidP="00D130FB">
      <w:pPr>
        <w:pStyle w:val="a5"/>
        <w:shd w:val="clear" w:color="auto" w:fill="FFFFFF"/>
        <w:spacing w:before="0" w:beforeAutospacing="0" w:after="0" w:afterAutospacing="0"/>
        <w:ind w:right="-1" w:firstLine="5387"/>
        <w:jc w:val="both"/>
        <w:rPr>
          <w:bCs/>
          <w:sz w:val="28"/>
          <w:szCs w:val="28"/>
          <w:lang w:val="uk-UA"/>
        </w:rPr>
      </w:pPr>
      <w:r w:rsidRPr="00AC0736">
        <w:rPr>
          <w:bCs/>
          <w:sz w:val="28"/>
          <w:szCs w:val="28"/>
          <w:lang w:val="uk-UA"/>
        </w:rPr>
        <w:t xml:space="preserve">від </w:t>
      </w:r>
      <w:r w:rsidR="00EA50E4">
        <w:rPr>
          <w:bCs/>
          <w:sz w:val="28"/>
          <w:szCs w:val="28"/>
          <w:lang w:val="uk-UA"/>
        </w:rPr>
        <w:t>__</w:t>
      </w:r>
      <w:r w:rsidRPr="00AC0736">
        <w:rPr>
          <w:bCs/>
          <w:sz w:val="28"/>
          <w:szCs w:val="28"/>
          <w:lang w:val="uk-UA"/>
        </w:rPr>
        <w:t>.</w:t>
      </w:r>
      <w:r w:rsidR="00F87618">
        <w:rPr>
          <w:bCs/>
          <w:sz w:val="28"/>
          <w:szCs w:val="28"/>
          <w:lang w:val="uk-UA"/>
        </w:rPr>
        <w:t>01</w:t>
      </w:r>
      <w:r w:rsidRPr="00AC0736">
        <w:rPr>
          <w:bCs/>
          <w:sz w:val="28"/>
          <w:szCs w:val="28"/>
          <w:lang w:val="uk-UA"/>
        </w:rPr>
        <w:t>.202</w:t>
      </w:r>
      <w:r w:rsidR="00F87618">
        <w:rPr>
          <w:bCs/>
          <w:sz w:val="28"/>
          <w:szCs w:val="28"/>
          <w:lang w:val="uk-UA"/>
        </w:rPr>
        <w:t>4</w:t>
      </w:r>
      <w:r w:rsidRPr="00AC0736">
        <w:rPr>
          <w:bCs/>
          <w:sz w:val="28"/>
          <w:szCs w:val="28"/>
          <w:lang w:val="uk-UA"/>
        </w:rPr>
        <w:t xml:space="preserve">  № _____-</w:t>
      </w:r>
      <w:r w:rsidR="00F87618">
        <w:rPr>
          <w:bCs/>
          <w:sz w:val="28"/>
          <w:szCs w:val="28"/>
          <w:lang w:val="uk-UA"/>
        </w:rPr>
        <w:t>42</w:t>
      </w:r>
      <w:r w:rsidRPr="00AC0736">
        <w:rPr>
          <w:bCs/>
          <w:sz w:val="28"/>
          <w:szCs w:val="28"/>
          <w:lang w:val="uk-UA"/>
        </w:rPr>
        <w:t>/202</w:t>
      </w:r>
      <w:r w:rsidR="00F87618">
        <w:rPr>
          <w:bCs/>
          <w:sz w:val="28"/>
          <w:szCs w:val="28"/>
          <w:lang w:val="uk-UA"/>
        </w:rPr>
        <w:t>4</w:t>
      </w:r>
    </w:p>
    <w:bookmarkEnd w:id="0"/>
    <w:p w:rsidR="00AE6C37" w:rsidRDefault="00AE6C37" w:rsidP="00AE6C37">
      <w:pPr>
        <w:suppressAutoHyphens/>
        <w:ind w:right="-1" w:firstLine="567"/>
        <w:jc w:val="center"/>
        <w:rPr>
          <w:rFonts w:eastAsia="Times New Roman"/>
          <w:sz w:val="28"/>
          <w:szCs w:val="28"/>
          <w:lang w:eastAsia="ar-SA"/>
        </w:rPr>
      </w:pPr>
    </w:p>
    <w:p w:rsidR="00042ECB" w:rsidRDefault="00042ECB" w:rsidP="00AE6C37">
      <w:pPr>
        <w:suppressAutoHyphens/>
        <w:ind w:right="-1" w:firstLine="567"/>
        <w:jc w:val="center"/>
        <w:rPr>
          <w:rFonts w:eastAsia="Times New Roman"/>
          <w:sz w:val="28"/>
          <w:szCs w:val="28"/>
          <w:lang w:eastAsia="ar-SA"/>
        </w:rPr>
      </w:pPr>
    </w:p>
    <w:p w:rsidR="00D46F97" w:rsidRDefault="00D46F97" w:rsidP="00D46F9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32"/>
          <w:szCs w:val="28"/>
        </w:rPr>
        <w:t>Звіт</w:t>
      </w:r>
    </w:p>
    <w:p w:rsidR="00D46F97" w:rsidRDefault="00D46F97" w:rsidP="00D46F97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про хід виконання у </w:t>
      </w:r>
      <w:r w:rsidR="003501EB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 xml:space="preserve"> році </w:t>
      </w:r>
      <w:proofErr w:type="spellStart"/>
      <w:r>
        <w:rPr>
          <w:b/>
          <w:sz w:val="28"/>
          <w:szCs w:val="28"/>
          <w:lang w:val="ru-RU"/>
        </w:rPr>
        <w:t>під</w:t>
      </w:r>
      <w:proofErr w:type="spellEnd"/>
      <w:r>
        <w:rPr>
          <w:b/>
          <w:sz w:val="28"/>
          <w:szCs w:val="28"/>
        </w:rPr>
        <w:t>програми розвитку міжнародного</w:t>
      </w:r>
    </w:p>
    <w:p w:rsidR="00D46F97" w:rsidRDefault="00D46F97" w:rsidP="00D46F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й міжмуніципального співробітництва та проектної діяльності </w:t>
      </w:r>
    </w:p>
    <w:p w:rsidR="00D46F97" w:rsidRDefault="00D46F97" w:rsidP="00D46F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Програми розвитку міжнародного </w:t>
      </w:r>
    </w:p>
    <w:p w:rsidR="00D46F97" w:rsidRDefault="00D46F97" w:rsidP="00D46F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й міжмуніципального співробітництва та проектної діяльності </w:t>
      </w:r>
    </w:p>
    <w:p w:rsidR="00D46F97" w:rsidRDefault="00D46F97" w:rsidP="00D46F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2022-2025 роки</w:t>
      </w:r>
    </w:p>
    <w:p w:rsidR="00AE6C37" w:rsidRPr="00EE5EA7" w:rsidRDefault="00AE6C37" w:rsidP="00AE6C37">
      <w:pPr>
        <w:ind w:right="-1" w:firstLine="567"/>
        <w:jc w:val="center"/>
        <w:rPr>
          <w:rFonts w:eastAsia="Times New Roman"/>
          <w:color w:val="000000"/>
          <w:sz w:val="28"/>
        </w:rPr>
      </w:pPr>
    </w:p>
    <w:p w:rsidR="00042ECB" w:rsidRPr="00042ECB" w:rsidRDefault="00042ECB" w:rsidP="00042ECB">
      <w:pPr>
        <w:ind w:firstLine="567"/>
        <w:jc w:val="both"/>
        <w:rPr>
          <w:rFonts w:eastAsia="Times New Roman"/>
          <w:sz w:val="24"/>
          <w:szCs w:val="24"/>
          <w:lang w:eastAsia="uk-UA"/>
        </w:rPr>
      </w:pPr>
      <w:r w:rsidRPr="00042ECB">
        <w:rPr>
          <w:rFonts w:eastAsia="Times New Roman"/>
          <w:color w:val="000000"/>
          <w:sz w:val="28"/>
          <w:szCs w:val="28"/>
          <w:lang w:eastAsia="uk-UA"/>
        </w:rPr>
        <w:t>Метою Програми в галузі міжнародного та міжмуніципального співробітництва є започаткування нових та поглиблення існуючих зв’язків територіальної громади з містами і регіонами та міжнародними організаціями, реалізації на території громади державної політики у сфері транскордонного співробітництва та взаємодії з міжнародними організаціями і фінансовими інституціями в рамках міжнародної технічної допомоги.</w:t>
      </w:r>
    </w:p>
    <w:p w:rsidR="00042ECB" w:rsidRPr="00042ECB" w:rsidRDefault="00042ECB" w:rsidP="00042ECB">
      <w:pPr>
        <w:ind w:firstLine="567"/>
        <w:jc w:val="both"/>
        <w:rPr>
          <w:rFonts w:eastAsia="Times New Roman"/>
          <w:sz w:val="24"/>
          <w:szCs w:val="24"/>
          <w:lang w:eastAsia="uk-UA"/>
        </w:rPr>
      </w:pPr>
      <w:r w:rsidRPr="00042ECB">
        <w:rPr>
          <w:rFonts w:eastAsia="Times New Roman"/>
          <w:color w:val="000000"/>
          <w:sz w:val="28"/>
          <w:szCs w:val="28"/>
          <w:lang w:eastAsia="uk-UA"/>
        </w:rPr>
        <w:t>Долинська міська рада здійснює співробітництво з муніципалітетами низки іноземних країн в рамках побратимського партнерства та реалізації спільних проєктів. Також в зв’язку з широкомасштабною російською військовою агресією, в 2023 році продовжувалась співпраця у сфері гуманітарної допомоги та підтримки для громади.</w:t>
      </w:r>
    </w:p>
    <w:p w:rsidR="00042ECB" w:rsidRPr="00042ECB" w:rsidRDefault="00042ECB" w:rsidP="00042ECB">
      <w:pPr>
        <w:ind w:firstLine="567"/>
        <w:jc w:val="both"/>
        <w:rPr>
          <w:rFonts w:eastAsia="Times New Roman"/>
          <w:sz w:val="24"/>
          <w:szCs w:val="24"/>
          <w:lang w:eastAsia="uk-UA"/>
        </w:rPr>
      </w:pPr>
      <w:r w:rsidRPr="00042ECB">
        <w:rPr>
          <w:rFonts w:eastAsia="Times New Roman"/>
          <w:color w:val="000000"/>
          <w:sz w:val="28"/>
          <w:szCs w:val="28"/>
          <w:lang w:eastAsia="uk-UA"/>
        </w:rPr>
        <w:t>На початк</w:t>
      </w:r>
      <w:r w:rsidR="005E52EA">
        <w:rPr>
          <w:rFonts w:eastAsia="Times New Roman"/>
          <w:color w:val="000000"/>
          <w:sz w:val="28"/>
          <w:szCs w:val="28"/>
          <w:lang w:eastAsia="uk-UA"/>
        </w:rPr>
        <w:t>у</w:t>
      </w:r>
      <w:r w:rsidRPr="00042ECB">
        <w:rPr>
          <w:rFonts w:eastAsia="Times New Roman"/>
          <w:color w:val="000000"/>
          <w:sz w:val="28"/>
          <w:szCs w:val="28"/>
          <w:lang w:eastAsia="uk-UA"/>
        </w:rPr>
        <w:t xml:space="preserve"> 2023 року </w:t>
      </w:r>
      <w:r w:rsidR="005E52EA">
        <w:rPr>
          <w:rFonts w:eastAsia="Times New Roman"/>
          <w:color w:val="000000"/>
          <w:sz w:val="28"/>
          <w:szCs w:val="28"/>
          <w:lang w:eastAsia="uk-UA"/>
        </w:rPr>
        <w:t>виникла</w:t>
      </w:r>
      <w:r w:rsidRPr="00042ECB">
        <w:rPr>
          <w:rFonts w:eastAsia="Times New Roman"/>
          <w:color w:val="000000"/>
          <w:sz w:val="28"/>
          <w:szCs w:val="28"/>
          <w:lang w:eastAsia="uk-UA"/>
        </w:rPr>
        <w:t xml:space="preserve"> заборгованість </w:t>
      </w:r>
      <w:r w:rsidR="009F4C4F">
        <w:rPr>
          <w:rFonts w:eastAsia="Times New Roman"/>
          <w:color w:val="000000"/>
          <w:sz w:val="28"/>
          <w:szCs w:val="28"/>
          <w:lang w:eastAsia="uk-UA"/>
        </w:rPr>
        <w:t xml:space="preserve">минулого 2022 року </w:t>
      </w:r>
      <w:r w:rsidR="005E52EA">
        <w:rPr>
          <w:rFonts w:eastAsia="Times New Roman"/>
          <w:color w:val="000000"/>
          <w:sz w:val="28"/>
          <w:szCs w:val="28"/>
          <w:lang w:eastAsia="uk-UA"/>
        </w:rPr>
        <w:t>з</w:t>
      </w:r>
      <w:r w:rsidRPr="00042ECB">
        <w:rPr>
          <w:rFonts w:eastAsia="Times New Roman"/>
          <w:color w:val="000000"/>
          <w:sz w:val="28"/>
          <w:szCs w:val="28"/>
          <w:lang w:eastAsia="uk-UA"/>
        </w:rPr>
        <w:t xml:space="preserve"> оплати послуг </w:t>
      </w:r>
      <w:proofErr w:type="spellStart"/>
      <w:r w:rsidRPr="00042ECB">
        <w:rPr>
          <w:rFonts w:eastAsia="Times New Roman"/>
          <w:color w:val="000000"/>
          <w:sz w:val="28"/>
          <w:szCs w:val="28"/>
          <w:lang w:eastAsia="uk-UA"/>
        </w:rPr>
        <w:t>інформаційно-промоційної</w:t>
      </w:r>
      <w:proofErr w:type="spellEnd"/>
      <w:r w:rsidRPr="00042ECB">
        <w:rPr>
          <w:rFonts w:eastAsia="Times New Roman"/>
          <w:color w:val="000000"/>
          <w:sz w:val="28"/>
          <w:szCs w:val="28"/>
          <w:lang w:eastAsia="uk-UA"/>
        </w:rPr>
        <w:t xml:space="preserve"> кампанії проекту «Співпраця задля покращення медичного обслуговування в Долині та Бая-Спріє»</w:t>
      </w:r>
      <w:r w:rsidR="005E52EA">
        <w:rPr>
          <w:rFonts w:eastAsia="Times New Roman"/>
          <w:color w:val="000000"/>
          <w:sz w:val="28"/>
          <w:szCs w:val="28"/>
          <w:lang w:eastAsia="uk-UA"/>
        </w:rPr>
        <w:t xml:space="preserve"> в сумі 76 500,00 грн</w:t>
      </w:r>
      <w:r w:rsidRPr="00042ECB">
        <w:rPr>
          <w:rFonts w:eastAsia="Times New Roman"/>
          <w:color w:val="000000"/>
          <w:sz w:val="28"/>
          <w:szCs w:val="28"/>
          <w:lang w:eastAsia="uk-UA"/>
        </w:rPr>
        <w:t>, яка була виплачена в березні 2023 року.</w:t>
      </w:r>
    </w:p>
    <w:p w:rsidR="00042ECB" w:rsidRPr="00042ECB" w:rsidRDefault="00042ECB" w:rsidP="00042ECB">
      <w:pPr>
        <w:ind w:firstLine="567"/>
        <w:jc w:val="both"/>
        <w:rPr>
          <w:rFonts w:eastAsia="Times New Roman"/>
          <w:sz w:val="24"/>
          <w:szCs w:val="24"/>
          <w:lang w:eastAsia="uk-UA"/>
        </w:rPr>
      </w:pPr>
      <w:r w:rsidRPr="00042ECB">
        <w:rPr>
          <w:rFonts w:eastAsia="Times New Roman"/>
          <w:color w:val="000000"/>
          <w:sz w:val="28"/>
          <w:szCs w:val="28"/>
          <w:lang w:eastAsia="uk-UA"/>
        </w:rPr>
        <w:t>На 2023 році для виконання підпрограми запит склав 1 102 000,00 грн, з яких було виділено 742 000,00 грн. Станом на 1</w:t>
      </w:r>
      <w:r w:rsidR="003A02C7">
        <w:rPr>
          <w:rFonts w:eastAsia="Times New Roman"/>
          <w:color w:val="000000"/>
          <w:sz w:val="28"/>
          <w:szCs w:val="28"/>
          <w:lang w:eastAsia="uk-UA"/>
        </w:rPr>
        <w:t>5</w:t>
      </w:r>
      <w:r w:rsidRPr="00042ECB">
        <w:rPr>
          <w:rFonts w:eastAsia="Times New Roman"/>
          <w:color w:val="000000"/>
          <w:sz w:val="28"/>
          <w:szCs w:val="28"/>
          <w:lang w:eastAsia="uk-UA"/>
        </w:rPr>
        <w:t>.12.2023 року згідно Додатку 1 Програми було виконано заходів профінансовано 500 591,11 грн.</w:t>
      </w:r>
    </w:p>
    <w:p w:rsidR="00042ECB" w:rsidRPr="00042ECB" w:rsidRDefault="00042ECB" w:rsidP="00042ECB">
      <w:pPr>
        <w:ind w:firstLine="567"/>
        <w:jc w:val="both"/>
        <w:rPr>
          <w:rFonts w:eastAsia="Times New Roman"/>
          <w:sz w:val="24"/>
          <w:szCs w:val="24"/>
          <w:lang w:eastAsia="uk-UA"/>
        </w:rPr>
      </w:pPr>
      <w:r w:rsidRPr="00042ECB">
        <w:rPr>
          <w:rFonts w:eastAsia="Times New Roman"/>
          <w:color w:val="000000"/>
          <w:sz w:val="28"/>
          <w:szCs w:val="28"/>
          <w:lang w:eastAsia="uk-UA"/>
        </w:rPr>
        <w:t xml:space="preserve">Для проведення прийому французької делегації з міста </w:t>
      </w:r>
      <w:proofErr w:type="spellStart"/>
      <w:r w:rsidRPr="00042ECB">
        <w:rPr>
          <w:rFonts w:eastAsia="Times New Roman"/>
          <w:color w:val="000000"/>
          <w:sz w:val="28"/>
          <w:szCs w:val="28"/>
          <w:lang w:eastAsia="uk-UA"/>
        </w:rPr>
        <w:t>Моньтіньї-ле-Бретонне</w:t>
      </w:r>
      <w:proofErr w:type="spellEnd"/>
      <w:r w:rsidRPr="00042ECB">
        <w:rPr>
          <w:rFonts w:eastAsia="Times New Roman"/>
          <w:color w:val="000000"/>
          <w:sz w:val="28"/>
          <w:szCs w:val="28"/>
          <w:lang w:eastAsia="uk-UA"/>
        </w:rPr>
        <w:t xml:space="preserve"> (дружній візит-підтримка в межах партнерської угоди) було використано асигнування з пункту 1.2 в сумі 37 350,00 грн.</w:t>
      </w:r>
    </w:p>
    <w:p w:rsidR="00042ECB" w:rsidRPr="00042ECB" w:rsidRDefault="00042ECB" w:rsidP="00042ECB">
      <w:pPr>
        <w:ind w:firstLine="567"/>
        <w:jc w:val="both"/>
        <w:rPr>
          <w:rFonts w:eastAsia="Times New Roman"/>
          <w:sz w:val="24"/>
          <w:szCs w:val="24"/>
          <w:lang w:eastAsia="uk-UA"/>
        </w:rPr>
      </w:pPr>
      <w:r w:rsidRPr="00042ECB">
        <w:rPr>
          <w:rFonts w:eastAsia="Times New Roman"/>
          <w:color w:val="000000"/>
          <w:sz w:val="28"/>
          <w:szCs w:val="28"/>
          <w:lang w:eastAsia="uk-UA"/>
        </w:rPr>
        <w:t xml:space="preserve">Для проведення круглого столу "Міжнародна співпраця громад" в рамках </w:t>
      </w:r>
      <w:proofErr w:type="spellStart"/>
      <w:r w:rsidRPr="00042ECB">
        <w:rPr>
          <w:rFonts w:eastAsia="Times New Roman"/>
          <w:color w:val="000000"/>
          <w:sz w:val="28"/>
          <w:szCs w:val="28"/>
          <w:lang w:eastAsia="uk-UA"/>
        </w:rPr>
        <w:t>Interreg</w:t>
      </w:r>
      <w:proofErr w:type="spellEnd"/>
      <w:r w:rsidRPr="00042ECB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42ECB">
        <w:rPr>
          <w:rFonts w:eastAsia="Times New Roman"/>
          <w:color w:val="000000"/>
          <w:sz w:val="28"/>
          <w:szCs w:val="28"/>
          <w:lang w:eastAsia="uk-UA"/>
        </w:rPr>
        <w:t>Cooperation</w:t>
      </w:r>
      <w:proofErr w:type="spellEnd"/>
      <w:r w:rsidRPr="00042ECB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42ECB">
        <w:rPr>
          <w:rFonts w:eastAsia="Times New Roman"/>
          <w:color w:val="000000"/>
          <w:sz w:val="28"/>
          <w:szCs w:val="28"/>
          <w:lang w:eastAsia="uk-UA"/>
        </w:rPr>
        <w:t>Day</w:t>
      </w:r>
      <w:proofErr w:type="spellEnd"/>
      <w:r w:rsidRPr="00042ECB">
        <w:rPr>
          <w:rFonts w:eastAsia="Times New Roman"/>
          <w:color w:val="000000"/>
          <w:sz w:val="28"/>
          <w:szCs w:val="28"/>
          <w:lang w:eastAsia="uk-UA"/>
        </w:rPr>
        <w:t xml:space="preserve"> (День співпраці </w:t>
      </w:r>
      <w:proofErr w:type="spellStart"/>
      <w:r w:rsidRPr="00042ECB">
        <w:rPr>
          <w:rFonts w:eastAsia="Times New Roman"/>
          <w:color w:val="000000"/>
          <w:sz w:val="28"/>
          <w:szCs w:val="28"/>
          <w:lang w:eastAsia="uk-UA"/>
        </w:rPr>
        <w:t>Інтеррег</w:t>
      </w:r>
      <w:proofErr w:type="spellEnd"/>
      <w:r w:rsidRPr="00042ECB">
        <w:rPr>
          <w:rFonts w:eastAsia="Times New Roman"/>
          <w:color w:val="000000"/>
          <w:sz w:val="28"/>
          <w:szCs w:val="28"/>
          <w:lang w:eastAsia="uk-UA"/>
        </w:rPr>
        <w:t xml:space="preserve"> 2023), просуваючи результати нашого проєкту, на організацію харчування учасників було використано асигнування з пункту 1.4 в сумі 11 840,00 грн.</w:t>
      </w:r>
    </w:p>
    <w:p w:rsidR="00042ECB" w:rsidRPr="00042ECB" w:rsidRDefault="00042ECB" w:rsidP="00042ECB">
      <w:pPr>
        <w:ind w:firstLine="567"/>
        <w:jc w:val="both"/>
        <w:rPr>
          <w:rFonts w:eastAsia="Times New Roman"/>
          <w:sz w:val="24"/>
          <w:szCs w:val="24"/>
          <w:lang w:eastAsia="uk-UA"/>
        </w:rPr>
      </w:pPr>
      <w:r w:rsidRPr="00042ECB">
        <w:rPr>
          <w:rFonts w:eastAsia="Times New Roman"/>
          <w:color w:val="000000"/>
          <w:sz w:val="28"/>
          <w:szCs w:val="28"/>
          <w:lang w:eastAsia="uk-UA"/>
        </w:rPr>
        <w:t xml:space="preserve">На заходи пов’язані зі </w:t>
      </w:r>
      <w:proofErr w:type="spellStart"/>
      <w:r w:rsidRPr="00042ECB">
        <w:rPr>
          <w:rFonts w:eastAsia="Times New Roman"/>
          <w:color w:val="000000"/>
          <w:sz w:val="28"/>
          <w:szCs w:val="28"/>
          <w:lang w:eastAsia="uk-UA"/>
        </w:rPr>
        <w:t>співфінансуванням</w:t>
      </w:r>
      <w:proofErr w:type="spellEnd"/>
      <w:r w:rsidRPr="00042ECB">
        <w:rPr>
          <w:rFonts w:eastAsia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042ECB">
        <w:rPr>
          <w:rFonts w:eastAsia="Times New Roman"/>
          <w:color w:val="000000"/>
          <w:sz w:val="28"/>
          <w:szCs w:val="28"/>
          <w:lang w:eastAsia="uk-UA"/>
        </w:rPr>
        <w:t>дофінансуванням</w:t>
      </w:r>
      <w:proofErr w:type="spellEnd"/>
      <w:r w:rsidRPr="00042ECB">
        <w:rPr>
          <w:rFonts w:eastAsia="Times New Roman"/>
          <w:color w:val="000000"/>
          <w:sz w:val="28"/>
          <w:szCs w:val="28"/>
          <w:lang w:eastAsia="uk-UA"/>
        </w:rPr>
        <w:t xml:space="preserve"> проєкту «Співпраця задля покращення медичного обслуговування в Долині та Бая-Спріє» в рамках «Спільної операційної програми Румунія-Україна 2014-2020» було використано асигнування з пункту 2.3 в сумі 451 401,11 грн.</w:t>
      </w:r>
    </w:p>
    <w:p w:rsidR="00042ECB" w:rsidRPr="00042ECB" w:rsidRDefault="00042ECB" w:rsidP="00042ECB">
      <w:pPr>
        <w:ind w:firstLine="567"/>
        <w:jc w:val="both"/>
        <w:rPr>
          <w:rFonts w:eastAsia="Times New Roman"/>
          <w:sz w:val="24"/>
          <w:szCs w:val="24"/>
          <w:lang w:eastAsia="uk-UA"/>
        </w:rPr>
      </w:pPr>
      <w:r w:rsidRPr="00042ECB">
        <w:rPr>
          <w:rFonts w:eastAsia="Times New Roman"/>
          <w:color w:val="000000"/>
          <w:sz w:val="28"/>
          <w:szCs w:val="28"/>
          <w:lang w:eastAsia="uk-UA"/>
        </w:rPr>
        <w:t>Зокрема:</w:t>
      </w:r>
    </w:p>
    <w:p w:rsidR="00042ECB" w:rsidRPr="00042ECB" w:rsidRDefault="00042ECB" w:rsidP="00042ECB">
      <w:pPr>
        <w:numPr>
          <w:ilvl w:val="0"/>
          <w:numId w:val="13"/>
        </w:numPr>
        <w:ind w:left="993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042ECB">
        <w:rPr>
          <w:rFonts w:eastAsia="Times New Roman"/>
          <w:color w:val="000000"/>
          <w:sz w:val="28"/>
          <w:szCs w:val="28"/>
          <w:lang w:eastAsia="uk-UA"/>
        </w:rPr>
        <w:t>розроблено та придбано брошури на медичну тематику на суму 36 810,00 грн;</w:t>
      </w:r>
    </w:p>
    <w:p w:rsidR="00042ECB" w:rsidRPr="00042ECB" w:rsidRDefault="00042ECB" w:rsidP="00042ECB">
      <w:pPr>
        <w:numPr>
          <w:ilvl w:val="0"/>
          <w:numId w:val="13"/>
        </w:numPr>
        <w:ind w:left="993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042ECB">
        <w:rPr>
          <w:rFonts w:eastAsia="Times New Roman"/>
          <w:color w:val="000000"/>
          <w:sz w:val="28"/>
          <w:szCs w:val="28"/>
          <w:lang w:eastAsia="uk-UA"/>
        </w:rPr>
        <w:t>проведено навчання (тренінги) для медичних працівників КНП «Центр первинної медичної допомоги Долинської міської ради» (далі –«ЦПМД») на суму 46 520,00 грн;</w:t>
      </w:r>
    </w:p>
    <w:p w:rsidR="00042ECB" w:rsidRPr="00042ECB" w:rsidRDefault="00042ECB" w:rsidP="00042ECB">
      <w:pPr>
        <w:numPr>
          <w:ilvl w:val="0"/>
          <w:numId w:val="13"/>
        </w:numPr>
        <w:ind w:left="993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042ECB">
        <w:rPr>
          <w:rFonts w:eastAsia="Times New Roman"/>
          <w:color w:val="000000"/>
          <w:sz w:val="28"/>
          <w:szCs w:val="28"/>
          <w:lang w:eastAsia="uk-UA"/>
        </w:rPr>
        <w:lastRenderedPageBreak/>
        <w:t>для участі у Проектній конференції в місті Бая-Спріє оплачено транспортні послуги Долина-Бая-Спріє-Долина на сумою 37 500,00 грн. </w:t>
      </w:r>
    </w:p>
    <w:p w:rsidR="00042ECB" w:rsidRPr="00042ECB" w:rsidRDefault="00042ECB" w:rsidP="00042ECB">
      <w:pPr>
        <w:numPr>
          <w:ilvl w:val="0"/>
          <w:numId w:val="13"/>
        </w:numPr>
        <w:ind w:left="993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042ECB">
        <w:rPr>
          <w:rFonts w:eastAsia="Times New Roman"/>
          <w:color w:val="000000"/>
          <w:sz w:val="28"/>
          <w:szCs w:val="28"/>
          <w:lang w:eastAsia="uk-UA"/>
        </w:rPr>
        <w:t>завершено капітальний ремонт в сумі 330 571,11 грн. (Додаткові роботи по Капітальному ремонту поліклінічного відділення КНП «Долинської багатопрофільної лікарні» по вул. О. Грицей, 15 в м. Долина Калуського району Івано-Франківської області – 326 111,15 грн. Технічний нагляд за виконанням робіт по об'єкту: "Додаткові роботи по капітальному ремонту поліклінічного відділення КНП "Долинської багатопрофільної лікарні" по вул. О. Грицей, 15 в м. Долина Калуського району Івано-Франківської області – 4 459,96 грн.)</w:t>
      </w:r>
    </w:p>
    <w:p w:rsidR="00042ECB" w:rsidRDefault="00042ECB" w:rsidP="00042ECB">
      <w:pPr>
        <w:ind w:left="1776"/>
        <w:jc w:val="both"/>
        <w:textAlignment w:val="baseline"/>
        <w:rPr>
          <w:rFonts w:eastAsia="Times New Roman"/>
          <w:color w:val="000000"/>
          <w:sz w:val="28"/>
          <w:szCs w:val="28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3073"/>
        <w:gridCol w:w="1041"/>
        <w:gridCol w:w="1099"/>
        <w:gridCol w:w="816"/>
        <w:gridCol w:w="846"/>
        <w:gridCol w:w="2511"/>
      </w:tblGrid>
      <w:tr w:rsidR="008706C3" w:rsidRPr="00042ECB" w:rsidTr="00042ECB">
        <w:trPr>
          <w:trHeight w:val="30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ECB" w:rsidRPr="00042ECB" w:rsidRDefault="00042ECB" w:rsidP="00042ECB">
            <w:pPr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042ECB">
              <w:rPr>
                <w:rFonts w:eastAsia="Times New Roman"/>
                <w:b/>
                <w:bCs/>
                <w:color w:val="000000"/>
                <w:lang w:eastAsia="uk-UA"/>
              </w:rPr>
              <w:t>№</w:t>
            </w:r>
          </w:p>
          <w:p w:rsidR="00042ECB" w:rsidRPr="00042ECB" w:rsidRDefault="00042ECB" w:rsidP="00042ECB">
            <w:pPr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042ECB">
              <w:rPr>
                <w:rFonts w:eastAsia="Times New Roman"/>
                <w:b/>
                <w:bCs/>
                <w:color w:val="000000"/>
                <w:lang w:eastAsia="uk-UA"/>
              </w:rPr>
              <w:t>з/п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ECB" w:rsidRPr="00042ECB" w:rsidRDefault="00042ECB" w:rsidP="00042ECB">
            <w:pPr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042ECB">
              <w:rPr>
                <w:rFonts w:eastAsia="Times New Roman"/>
                <w:b/>
                <w:bCs/>
                <w:color w:val="000009"/>
                <w:lang w:eastAsia="uk-UA"/>
              </w:rPr>
              <w:t>Перелік заходів</w:t>
            </w:r>
          </w:p>
          <w:p w:rsidR="00042ECB" w:rsidRPr="00042ECB" w:rsidRDefault="00042ECB" w:rsidP="00042ECB">
            <w:pPr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042ECB">
              <w:rPr>
                <w:rFonts w:eastAsia="Times New Roman"/>
                <w:b/>
                <w:bCs/>
                <w:color w:val="000009"/>
                <w:lang w:eastAsia="uk-UA"/>
              </w:rPr>
              <w:t>програми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ECB" w:rsidRPr="00042ECB" w:rsidRDefault="00042ECB" w:rsidP="00042ECB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042ECB">
              <w:rPr>
                <w:rFonts w:eastAsia="Times New Roman"/>
                <w:b/>
                <w:bCs/>
                <w:color w:val="000009"/>
                <w:lang w:eastAsia="uk-UA"/>
              </w:rPr>
              <w:t>Строк виконання заходу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ECB" w:rsidRPr="00042ECB" w:rsidRDefault="00042ECB" w:rsidP="00042ECB">
            <w:pPr>
              <w:ind w:left="-219" w:right="-108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042ECB">
              <w:rPr>
                <w:rFonts w:eastAsia="Times New Roman"/>
                <w:b/>
                <w:bCs/>
                <w:color w:val="000000"/>
                <w:lang w:eastAsia="uk-UA"/>
              </w:rPr>
              <w:t>Виконавці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ECB" w:rsidRPr="00042ECB" w:rsidRDefault="00042ECB" w:rsidP="00042ECB">
            <w:pPr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042ECB">
              <w:rPr>
                <w:rFonts w:eastAsia="Times New Roman"/>
                <w:b/>
                <w:bCs/>
                <w:color w:val="000000"/>
                <w:lang w:eastAsia="uk-UA"/>
              </w:rPr>
              <w:t xml:space="preserve">Фінансування, </w:t>
            </w:r>
            <w:r w:rsidR="008D09E4">
              <w:rPr>
                <w:rFonts w:eastAsia="Times New Roman"/>
                <w:b/>
                <w:bCs/>
                <w:color w:val="000000"/>
                <w:lang w:eastAsia="uk-UA"/>
              </w:rPr>
              <w:t xml:space="preserve">тис. </w:t>
            </w:r>
            <w:r w:rsidRPr="00042ECB">
              <w:rPr>
                <w:rFonts w:eastAsia="Times New Roman"/>
                <w:b/>
                <w:bCs/>
                <w:color w:val="000000"/>
                <w:lang w:eastAsia="uk-UA"/>
              </w:rPr>
              <w:t>грн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ECB" w:rsidRPr="00042ECB" w:rsidRDefault="00042ECB" w:rsidP="00042ECB">
            <w:pPr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042ECB">
              <w:rPr>
                <w:rFonts w:eastAsia="Times New Roman"/>
                <w:b/>
                <w:bCs/>
                <w:color w:val="000000"/>
                <w:lang w:eastAsia="uk-UA"/>
              </w:rPr>
              <w:t>Результат</w:t>
            </w:r>
          </w:p>
        </w:tc>
      </w:tr>
      <w:tr w:rsidR="008706C3" w:rsidRPr="00042ECB" w:rsidTr="00042ECB">
        <w:trPr>
          <w:trHeight w:val="20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C3" w:rsidRPr="00042ECB" w:rsidRDefault="008706C3" w:rsidP="008706C3">
            <w:pPr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C3" w:rsidRPr="00042ECB" w:rsidRDefault="008706C3" w:rsidP="008706C3">
            <w:pPr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C3" w:rsidRPr="00042ECB" w:rsidRDefault="008706C3" w:rsidP="008706C3">
            <w:pPr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C3" w:rsidRPr="00042ECB" w:rsidRDefault="008706C3" w:rsidP="008706C3">
            <w:pPr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06C3" w:rsidRPr="00042ECB" w:rsidRDefault="008706C3" w:rsidP="008706C3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b/>
                <w:bCs/>
              </w:rPr>
              <w:t>заплано-вано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06C3" w:rsidRPr="00042ECB" w:rsidRDefault="008706C3" w:rsidP="008706C3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b/>
                <w:bCs/>
              </w:rPr>
              <w:t>викорис-тано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C3" w:rsidRPr="00042ECB" w:rsidRDefault="008706C3" w:rsidP="008706C3">
            <w:pPr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</w:tr>
      <w:tr w:rsidR="008D09E4" w:rsidRPr="00042ECB" w:rsidTr="00042ECB">
        <w:trPr>
          <w:trHeight w:val="1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ECB" w:rsidRPr="00042ECB" w:rsidRDefault="00042ECB" w:rsidP="00042ECB">
            <w:pPr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042ECB">
              <w:rPr>
                <w:rFonts w:eastAsia="Times New Roman"/>
                <w:b/>
                <w:bCs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ECB" w:rsidRPr="00042ECB" w:rsidRDefault="00042ECB" w:rsidP="00042ECB">
            <w:pPr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042ECB">
              <w:rPr>
                <w:rFonts w:eastAsia="Times New Roman"/>
                <w:b/>
                <w:bCs/>
                <w:color w:val="00000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ECB" w:rsidRPr="00042ECB" w:rsidRDefault="00042ECB" w:rsidP="00042ECB">
            <w:pPr>
              <w:ind w:right="-108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042ECB">
              <w:rPr>
                <w:rFonts w:eastAsia="Times New Roman"/>
                <w:b/>
                <w:bCs/>
                <w:color w:val="00000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ECB" w:rsidRPr="00042ECB" w:rsidRDefault="00042ECB" w:rsidP="00042ECB">
            <w:pPr>
              <w:ind w:right="-108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042ECB">
              <w:rPr>
                <w:rFonts w:eastAsia="Times New Roman"/>
                <w:b/>
                <w:bCs/>
                <w:color w:val="000000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ECB" w:rsidRPr="00042ECB" w:rsidRDefault="00042ECB" w:rsidP="00042ECB">
            <w:pPr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042ECB">
              <w:rPr>
                <w:rFonts w:eastAsia="Times New Roman"/>
                <w:b/>
                <w:bCs/>
                <w:color w:val="000000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ECB" w:rsidRPr="00042ECB" w:rsidRDefault="00042ECB" w:rsidP="00042ECB">
            <w:pPr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042ECB">
              <w:rPr>
                <w:rFonts w:eastAsia="Times New Roman"/>
                <w:b/>
                <w:bCs/>
                <w:color w:val="000000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ECB" w:rsidRPr="00042ECB" w:rsidRDefault="00042ECB" w:rsidP="00042ECB">
            <w:pPr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042ECB">
              <w:rPr>
                <w:rFonts w:eastAsia="Times New Roman"/>
                <w:b/>
                <w:bCs/>
                <w:color w:val="000000"/>
                <w:lang w:eastAsia="uk-UA"/>
              </w:rPr>
              <w:t>7</w:t>
            </w:r>
          </w:p>
        </w:tc>
      </w:tr>
      <w:tr w:rsidR="00042ECB" w:rsidRPr="00042ECB" w:rsidTr="00042ECB">
        <w:trPr>
          <w:trHeight w:val="150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ECB" w:rsidRPr="00042ECB" w:rsidRDefault="00042ECB" w:rsidP="00042ECB">
            <w:pPr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042ECB">
              <w:rPr>
                <w:rFonts w:eastAsia="Times New Roman"/>
                <w:b/>
                <w:bCs/>
                <w:color w:val="000000"/>
                <w:lang w:eastAsia="uk-UA"/>
              </w:rPr>
              <w:t>1. Налагодження та поглиблення міжнародної та міжрегіональної співпраці</w:t>
            </w:r>
          </w:p>
        </w:tc>
      </w:tr>
      <w:tr w:rsidR="008D09E4" w:rsidRPr="00042ECB" w:rsidTr="00042ECB">
        <w:trPr>
          <w:trHeight w:val="1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CB" w:rsidRPr="00042ECB" w:rsidRDefault="00042ECB" w:rsidP="00042ECB">
            <w:pPr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042ECB">
              <w:rPr>
                <w:rFonts w:eastAsia="Times New Roman"/>
                <w:color w:val="000000"/>
                <w:lang w:eastAsia="uk-UA"/>
              </w:rPr>
              <w:t>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CB" w:rsidRPr="00042ECB" w:rsidRDefault="00042ECB" w:rsidP="00042ECB">
            <w:pPr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042ECB">
              <w:rPr>
                <w:rFonts w:eastAsia="Times New Roman"/>
                <w:color w:val="000000"/>
                <w:lang w:eastAsia="uk-UA"/>
              </w:rPr>
              <w:t>Організаційне забезпечення прийомів іноземних та внутрішніх делегацій з метою обміну досвідом у сфері  соціально-економічного та культурного розвитку, у системі  якісного управління громадами та у впровадженні ефективних інструментів  місцевого самоврядування (проживання , харчування, залучення перекладачів, гідів, формування подарунково-презентаційних наборів тощо)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CB" w:rsidRPr="00042ECB" w:rsidRDefault="00042ECB" w:rsidP="005D4D5E">
            <w:pPr>
              <w:ind w:left="-80" w:right="-108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042ECB">
              <w:rPr>
                <w:rFonts w:eastAsia="Times New Roman"/>
                <w:color w:val="000000"/>
                <w:lang w:eastAsia="uk-UA"/>
              </w:rPr>
              <w:t>2023 рік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CB" w:rsidRPr="00042ECB" w:rsidRDefault="00042ECB" w:rsidP="005D4D5E">
            <w:pPr>
              <w:ind w:left="-119" w:right="-108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042ECB">
              <w:rPr>
                <w:rFonts w:eastAsia="Times New Roman"/>
                <w:color w:val="000000"/>
                <w:lang w:eastAsia="uk-UA"/>
              </w:rPr>
              <w:t>Долинська міська рада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CB" w:rsidRPr="00042ECB" w:rsidRDefault="00042ECB" w:rsidP="008D09E4">
            <w:pPr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042ECB">
              <w:rPr>
                <w:rFonts w:eastAsia="Times New Roman"/>
                <w:color w:val="000000"/>
                <w:lang w:eastAsia="uk-UA"/>
              </w:rPr>
              <w:t>95</w:t>
            </w:r>
            <w:r w:rsidR="008D09E4">
              <w:rPr>
                <w:rFonts w:eastAsia="Times New Roman"/>
                <w:color w:val="000000"/>
                <w:lang w:eastAsia="uk-UA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CB" w:rsidRPr="00042ECB" w:rsidRDefault="00042ECB" w:rsidP="00042ECB">
            <w:pPr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042ECB">
              <w:rPr>
                <w:rFonts w:eastAsia="Times New Roman"/>
                <w:color w:val="000000"/>
                <w:lang w:eastAsia="uk-UA"/>
              </w:rPr>
              <w:t>37</w:t>
            </w:r>
            <w:r w:rsidR="008D09E4">
              <w:rPr>
                <w:rFonts w:eastAsia="Times New Roman"/>
                <w:color w:val="000000"/>
                <w:lang w:eastAsia="uk-UA"/>
              </w:rPr>
              <w:t>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CB" w:rsidRPr="00042ECB" w:rsidRDefault="00042ECB" w:rsidP="00042ECB">
            <w:pPr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042ECB">
              <w:rPr>
                <w:rFonts w:eastAsia="Times New Roman"/>
                <w:color w:val="000000"/>
                <w:lang w:eastAsia="uk-UA"/>
              </w:rPr>
              <w:t>Запозичення позитивного досвіду та мультиплікація його в громадах.</w:t>
            </w:r>
          </w:p>
          <w:p w:rsidR="00042ECB" w:rsidRPr="00042ECB" w:rsidRDefault="00042ECB" w:rsidP="00042ECB">
            <w:pPr>
              <w:rPr>
                <w:rFonts w:eastAsia="Times New Roman"/>
                <w:sz w:val="24"/>
                <w:szCs w:val="24"/>
                <w:lang w:eastAsia="uk-UA"/>
              </w:rPr>
            </w:pPr>
          </w:p>
          <w:p w:rsidR="00042ECB" w:rsidRPr="00042ECB" w:rsidRDefault="00042ECB" w:rsidP="00042ECB">
            <w:pPr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042ECB">
              <w:rPr>
                <w:rFonts w:eastAsia="Times New Roman"/>
                <w:color w:val="000000"/>
                <w:lang w:eastAsia="uk-UA"/>
              </w:rPr>
              <w:t xml:space="preserve">Прийом французької делегації з міста </w:t>
            </w:r>
            <w:proofErr w:type="spellStart"/>
            <w:r w:rsidRPr="00042ECB">
              <w:rPr>
                <w:rFonts w:eastAsia="Times New Roman"/>
                <w:color w:val="000000"/>
                <w:lang w:eastAsia="uk-UA"/>
              </w:rPr>
              <w:t>Моньтіньї-ле-Бретонне</w:t>
            </w:r>
            <w:proofErr w:type="spellEnd"/>
            <w:r w:rsidRPr="00042ECB">
              <w:rPr>
                <w:rFonts w:eastAsia="Times New Roman"/>
                <w:color w:val="000000"/>
                <w:lang w:eastAsia="uk-UA"/>
              </w:rPr>
              <w:t xml:space="preserve"> (дружній візит-підтримка в межах партнерської угоди).</w:t>
            </w:r>
          </w:p>
        </w:tc>
      </w:tr>
      <w:tr w:rsidR="008D09E4" w:rsidRPr="00042ECB" w:rsidTr="00042ECB">
        <w:trPr>
          <w:trHeight w:val="1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CB" w:rsidRPr="00042ECB" w:rsidRDefault="00042ECB" w:rsidP="00042ECB">
            <w:pPr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042ECB">
              <w:rPr>
                <w:rFonts w:eastAsia="Times New Roman"/>
                <w:color w:val="000000"/>
                <w:lang w:eastAsia="uk-UA"/>
              </w:rPr>
              <w:t>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CB" w:rsidRPr="00042ECB" w:rsidRDefault="00042ECB" w:rsidP="00042ECB">
            <w:pPr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042ECB">
              <w:rPr>
                <w:rFonts w:eastAsia="Times New Roman"/>
                <w:color w:val="000000"/>
                <w:lang w:eastAsia="uk-UA"/>
              </w:rPr>
              <w:t>Організація та проведення заходів направлених на розвиток співпраці органів місцевого самоврядування (форуми, круглі столи, конференції тощо)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CB" w:rsidRPr="00042ECB" w:rsidRDefault="00042ECB" w:rsidP="005D4D5E">
            <w:pPr>
              <w:ind w:left="-80" w:right="-108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042ECB">
              <w:rPr>
                <w:rFonts w:eastAsia="Times New Roman"/>
                <w:color w:val="000000"/>
                <w:lang w:eastAsia="uk-UA"/>
              </w:rPr>
              <w:t>2023 рік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CB" w:rsidRPr="00042ECB" w:rsidRDefault="00042ECB" w:rsidP="005D4D5E">
            <w:pPr>
              <w:ind w:left="-119" w:right="-108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042ECB">
              <w:rPr>
                <w:rFonts w:eastAsia="Times New Roman"/>
                <w:color w:val="000000"/>
                <w:lang w:eastAsia="uk-UA"/>
              </w:rPr>
              <w:t>Долинська міська рада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CB" w:rsidRPr="00042ECB" w:rsidRDefault="00042ECB" w:rsidP="008D09E4">
            <w:pPr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042ECB">
              <w:rPr>
                <w:rFonts w:eastAsia="Times New Roman"/>
                <w:color w:val="000000"/>
                <w:lang w:eastAsia="uk-UA"/>
              </w:rPr>
              <w:t>45</w:t>
            </w:r>
            <w:r w:rsidR="008D09E4">
              <w:rPr>
                <w:rFonts w:eastAsia="Times New Roman"/>
                <w:color w:val="000000"/>
                <w:lang w:eastAsia="uk-UA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CB" w:rsidRPr="00042ECB" w:rsidRDefault="00042ECB" w:rsidP="00042ECB">
            <w:pPr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042ECB">
              <w:rPr>
                <w:rFonts w:eastAsia="Times New Roman"/>
                <w:color w:val="000000"/>
                <w:lang w:eastAsia="uk-UA"/>
              </w:rPr>
              <w:t>11</w:t>
            </w:r>
            <w:r w:rsidR="008D09E4">
              <w:rPr>
                <w:rFonts w:eastAsia="Times New Roman"/>
                <w:color w:val="000000"/>
                <w:lang w:eastAsia="uk-UA"/>
              </w:rPr>
              <w:t>,</w:t>
            </w:r>
            <w:r w:rsidRPr="00042ECB">
              <w:rPr>
                <w:rFonts w:eastAsia="Times New Roman"/>
                <w:color w:val="000000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CB" w:rsidRPr="00042ECB" w:rsidRDefault="00042ECB" w:rsidP="00042ECB">
            <w:pPr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042ECB">
              <w:rPr>
                <w:rFonts w:eastAsia="Times New Roman"/>
                <w:color w:val="000000"/>
                <w:lang w:eastAsia="uk-UA"/>
              </w:rPr>
              <w:t>Створення та підтримка позитивного іміджу Долинської міської територіальної громади, подальший розвиток та поглиблення двостороннього співробітництва,  а також налагодження</w:t>
            </w:r>
          </w:p>
          <w:p w:rsidR="00042ECB" w:rsidRPr="00042ECB" w:rsidRDefault="00042ECB" w:rsidP="00042ECB">
            <w:pPr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042ECB">
              <w:rPr>
                <w:rFonts w:eastAsia="Times New Roman"/>
                <w:color w:val="000000"/>
                <w:lang w:eastAsia="uk-UA"/>
              </w:rPr>
              <w:t xml:space="preserve">партнерських зв’язків та укладення міжнародних й міжмуніципальних договорів з метою сприяння розвитку міжрегіонального та прикордонного співробітництва, поширення інформації про </w:t>
            </w:r>
            <w:proofErr w:type="spellStart"/>
            <w:r w:rsidRPr="00042ECB">
              <w:rPr>
                <w:rFonts w:eastAsia="Times New Roman"/>
                <w:color w:val="000000"/>
                <w:lang w:eastAsia="uk-UA"/>
              </w:rPr>
              <w:t>соціально-</w:t>
            </w:r>
            <w:proofErr w:type="spellEnd"/>
            <w:r w:rsidRPr="00042ECB">
              <w:rPr>
                <w:rFonts w:eastAsia="Times New Roman"/>
                <w:color w:val="000000"/>
                <w:lang w:eastAsia="uk-UA"/>
              </w:rPr>
              <w:t xml:space="preserve"> економічний та культурний потенціал Долинщини, дотримання норм дипломатичного протоколу.</w:t>
            </w:r>
          </w:p>
          <w:p w:rsidR="00042ECB" w:rsidRPr="00042ECB" w:rsidRDefault="00042ECB" w:rsidP="00042ECB">
            <w:pPr>
              <w:rPr>
                <w:rFonts w:eastAsia="Times New Roman"/>
                <w:sz w:val="24"/>
                <w:szCs w:val="24"/>
                <w:lang w:eastAsia="uk-UA"/>
              </w:rPr>
            </w:pPr>
          </w:p>
          <w:p w:rsidR="00042ECB" w:rsidRPr="00042ECB" w:rsidRDefault="00042ECB" w:rsidP="00042ECB">
            <w:pPr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042ECB">
              <w:rPr>
                <w:rFonts w:eastAsia="Times New Roman"/>
                <w:color w:val="000000"/>
                <w:lang w:eastAsia="uk-UA"/>
              </w:rPr>
              <w:t xml:space="preserve">Послуги по організації харчування учасників </w:t>
            </w:r>
            <w:r w:rsidRPr="00042ECB">
              <w:rPr>
                <w:rFonts w:eastAsia="Times New Roman"/>
                <w:color w:val="000000"/>
                <w:lang w:eastAsia="uk-UA"/>
              </w:rPr>
              <w:lastRenderedPageBreak/>
              <w:t xml:space="preserve">круглого столу «Міжнародна співпраця громад» в рамках </w:t>
            </w:r>
            <w:proofErr w:type="spellStart"/>
            <w:r w:rsidRPr="00042ECB">
              <w:rPr>
                <w:rFonts w:eastAsia="Times New Roman"/>
                <w:color w:val="000000"/>
                <w:lang w:eastAsia="uk-UA"/>
              </w:rPr>
              <w:t>Interreg</w:t>
            </w:r>
            <w:proofErr w:type="spellEnd"/>
            <w:r w:rsidRPr="00042ECB">
              <w:rPr>
                <w:rFonts w:eastAsia="Times New Roman"/>
                <w:color w:val="000000"/>
                <w:lang w:eastAsia="uk-UA"/>
              </w:rPr>
              <w:t xml:space="preserve"> </w:t>
            </w:r>
            <w:proofErr w:type="spellStart"/>
            <w:r w:rsidRPr="00042ECB">
              <w:rPr>
                <w:rFonts w:eastAsia="Times New Roman"/>
                <w:color w:val="000000"/>
                <w:lang w:eastAsia="uk-UA"/>
              </w:rPr>
              <w:t>Cooperation</w:t>
            </w:r>
            <w:proofErr w:type="spellEnd"/>
            <w:r w:rsidRPr="00042ECB">
              <w:rPr>
                <w:rFonts w:eastAsia="Times New Roman"/>
                <w:color w:val="000000"/>
                <w:lang w:eastAsia="uk-UA"/>
              </w:rPr>
              <w:t xml:space="preserve"> </w:t>
            </w:r>
            <w:proofErr w:type="spellStart"/>
            <w:r w:rsidRPr="00042ECB">
              <w:rPr>
                <w:rFonts w:eastAsia="Times New Roman"/>
                <w:color w:val="000000"/>
                <w:lang w:eastAsia="uk-UA"/>
              </w:rPr>
              <w:t>Day</w:t>
            </w:r>
            <w:proofErr w:type="spellEnd"/>
            <w:r w:rsidRPr="00042ECB">
              <w:rPr>
                <w:rFonts w:eastAsia="Times New Roman"/>
                <w:color w:val="000000"/>
                <w:lang w:eastAsia="uk-UA"/>
              </w:rPr>
              <w:t xml:space="preserve"> (День співпраці </w:t>
            </w:r>
            <w:proofErr w:type="spellStart"/>
            <w:r w:rsidRPr="00042ECB">
              <w:rPr>
                <w:rFonts w:eastAsia="Times New Roman"/>
                <w:color w:val="000000"/>
                <w:lang w:eastAsia="uk-UA"/>
              </w:rPr>
              <w:t>Інтеррег</w:t>
            </w:r>
            <w:proofErr w:type="spellEnd"/>
            <w:r w:rsidRPr="00042ECB">
              <w:rPr>
                <w:rFonts w:eastAsia="Times New Roman"/>
                <w:color w:val="000000"/>
                <w:lang w:eastAsia="uk-UA"/>
              </w:rPr>
              <w:t xml:space="preserve"> 2023).</w:t>
            </w:r>
          </w:p>
        </w:tc>
      </w:tr>
      <w:tr w:rsidR="00042ECB" w:rsidRPr="00042ECB" w:rsidTr="00042ECB">
        <w:trPr>
          <w:trHeight w:val="150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ECB" w:rsidRPr="00042ECB" w:rsidRDefault="00042ECB" w:rsidP="00042ECB">
            <w:pPr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042ECB">
              <w:rPr>
                <w:rFonts w:eastAsia="Times New Roman"/>
                <w:b/>
                <w:bCs/>
                <w:color w:val="000000"/>
                <w:lang w:eastAsia="uk-UA"/>
              </w:rPr>
              <w:lastRenderedPageBreak/>
              <w:t xml:space="preserve">2. Розвиток транскордонного співробітництва та забезпечення участі у програмах міжнародної технічної допомоги, </w:t>
            </w:r>
            <w:proofErr w:type="spellStart"/>
            <w:r w:rsidRPr="00042ECB">
              <w:rPr>
                <w:rFonts w:eastAsia="Times New Roman"/>
                <w:b/>
                <w:bCs/>
                <w:color w:val="000000"/>
                <w:lang w:eastAsia="uk-UA"/>
              </w:rPr>
              <w:t>проєктах</w:t>
            </w:r>
            <w:proofErr w:type="spellEnd"/>
            <w:r w:rsidRPr="00042ECB">
              <w:rPr>
                <w:rFonts w:eastAsia="Times New Roman"/>
                <w:b/>
                <w:bCs/>
                <w:color w:val="000000"/>
                <w:lang w:eastAsia="uk-UA"/>
              </w:rPr>
              <w:t xml:space="preserve"> національних й  регіональних програм</w:t>
            </w:r>
          </w:p>
        </w:tc>
      </w:tr>
      <w:tr w:rsidR="008D09E4" w:rsidRPr="00042ECB" w:rsidTr="00042ECB">
        <w:trPr>
          <w:trHeight w:val="15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CB" w:rsidRPr="00042ECB" w:rsidRDefault="00042ECB" w:rsidP="00042ECB">
            <w:pPr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042ECB">
              <w:rPr>
                <w:rFonts w:eastAsia="Times New Roman"/>
                <w:color w:val="000000"/>
                <w:lang w:eastAsia="uk-UA"/>
              </w:rPr>
              <w:t>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CB" w:rsidRPr="00042ECB" w:rsidRDefault="00042ECB" w:rsidP="00042ECB">
            <w:pPr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042ECB">
              <w:rPr>
                <w:rFonts w:eastAsia="Times New Roman"/>
                <w:color w:val="000000"/>
                <w:lang w:eastAsia="uk-UA"/>
              </w:rPr>
              <w:t xml:space="preserve">Співфінансування, </w:t>
            </w:r>
            <w:proofErr w:type="spellStart"/>
            <w:r w:rsidRPr="00042ECB">
              <w:rPr>
                <w:rFonts w:eastAsia="Times New Roman"/>
                <w:color w:val="000000"/>
                <w:lang w:eastAsia="uk-UA"/>
              </w:rPr>
              <w:t>дофінансування</w:t>
            </w:r>
            <w:proofErr w:type="spellEnd"/>
            <w:r w:rsidRPr="00042ECB">
              <w:rPr>
                <w:rFonts w:eastAsia="Times New Roman"/>
                <w:color w:val="000000"/>
                <w:lang w:eastAsia="uk-UA"/>
              </w:rPr>
              <w:t xml:space="preserve"> проекту «Співпраця задля покращення медичного обслуговування в Долині та Бая-Спріє» в рамках «Спільної операційної програми Румунія-Україна 2014-2020»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CB" w:rsidRPr="00042ECB" w:rsidRDefault="00042ECB" w:rsidP="005D4D5E">
            <w:pPr>
              <w:ind w:left="-80" w:right="-108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042ECB">
              <w:rPr>
                <w:rFonts w:eastAsia="Times New Roman"/>
                <w:color w:val="000000"/>
                <w:lang w:eastAsia="uk-UA"/>
              </w:rPr>
              <w:t>2023 рік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CB" w:rsidRPr="00042ECB" w:rsidRDefault="00042ECB" w:rsidP="005D4D5E">
            <w:pPr>
              <w:ind w:left="-74" w:right="-2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042ECB">
              <w:rPr>
                <w:rFonts w:eastAsia="Times New Roman"/>
                <w:color w:val="000000"/>
                <w:lang w:eastAsia="uk-UA"/>
              </w:rPr>
              <w:t>Долинська міська рада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CB" w:rsidRPr="00042ECB" w:rsidRDefault="00042ECB" w:rsidP="008D09E4">
            <w:pPr>
              <w:ind w:left="-8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042ECB">
              <w:rPr>
                <w:rFonts w:eastAsia="Times New Roman"/>
                <w:color w:val="000000"/>
                <w:lang w:eastAsia="uk-UA"/>
              </w:rPr>
              <w:t>542</w:t>
            </w:r>
            <w:r w:rsidR="008D09E4">
              <w:rPr>
                <w:rFonts w:eastAsia="Times New Roman"/>
                <w:color w:val="000000"/>
                <w:lang w:eastAsia="uk-UA"/>
              </w:rPr>
              <w:t>,</w:t>
            </w:r>
            <w:r w:rsidRPr="00042ECB">
              <w:rPr>
                <w:rFonts w:eastAsia="Times New Roman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CB" w:rsidRPr="00042ECB" w:rsidRDefault="00042ECB" w:rsidP="00042ECB">
            <w:pPr>
              <w:ind w:left="-113" w:right="-38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042ECB">
              <w:rPr>
                <w:rFonts w:eastAsia="Times New Roman"/>
                <w:color w:val="000000"/>
                <w:lang w:eastAsia="uk-UA"/>
              </w:rPr>
              <w:t>451</w:t>
            </w:r>
            <w:r w:rsidR="008D09E4">
              <w:rPr>
                <w:rFonts w:eastAsia="Times New Roman"/>
                <w:color w:val="000000"/>
                <w:lang w:eastAsia="uk-UA"/>
              </w:rPr>
              <w:t>,</w:t>
            </w:r>
            <w:r w:rsidRPr="00042ECB">
              <w:rPr>
                <w:rFonts w:eastAsia="Times New Roman"/>
                <w:color w:val="000000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CB" w:rsidRPr="00042ECB" w:rsidRDefault="00042ECB" w:rsidP="00042ECB">
            <w:pPr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042ECB">
              <w:rPr>
                <w:rFonts w:eastAsia="Times New Roman"/>
                <w:color w:val="000000"/>
                <w:lang w:eastAsia="uk-UA"/>
              </w:rPr>
              <w:t>Успішно впроваджений проєкт, покращення іміджу Долинської міської ради як надійного партнера в реалізації проєктів міжнародної технічної допомоги.</w:t>
            </w:r>
          </w:p>
          <w:p w:rsidR="00042ECB" w:rsidRPr="00042ECB" w:rsidRDefault="00042ECB" w:rsidP="00042ECB">
            <w:pPr>
              <w:rPr>
                <w:rFonts w:eastAsia="Times New Roman"/>
                <w:sz w:val="24"/>
                <w:szCs w:val="24"/>
                <w:lang w:eastAsia="uk-UA"/>
              </w:rPr>
            </w:pPr>
          </w:p>
          <w:p w:rsidR="00042ECB" w:rsidRPr="00042ECB" w:rsidRDefault="00042ECB" w:rsidP="00042ECB">
            <w:pPr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042ECB">
              <w:rPr>
                <w:rFonts w:eastAsia="Times New Roman"/>
                <w:color w:val="000000"/>
                <w:lang w:eastAsia="uk-UA"/>
              </w:rPr>
              <w:t>На заходи пов’язані з імплементацією проекту.</w:t>
            </w:r>
          </w:p>
        </w:tc>
      </w:tr>
    </w:tbl>
    <w:p w:rsidR="00D46F97" w:rsidRDefault="00D46F97" w:rsidP="00D46F97">
      <w:pPr>
        <w:tabs>
          <w:tab w:val="left" w:pos="567"/>
        </w:tabs>
        <w:jc w:val="both"/>
        <w:rPr>
          <w:sz w:val="28"/>
          <w:szCs w:val="28"/>
        </w:rPr>
      </w:pPr>
    </w:p>
    <w:p w:rsidR="000F7471" w:rsidRPr="000F7471" w:rsidRDefault="000F7471" w:rsidP="000F7471">
      <w:pPr>
        <w:ind w:firstLine="709"/>
        <w:jc w:val="both"/>
        <w:rPr>
          <w:rFonts w:eastAsia="Times New Roman"/>
          <w:sz w:val="24"/>
          <w:szCs w:val="24"/>
          <w:lang w:eastAsia="uk-UA"/>
        </w:rPr>
      </w:pPr>
      <w:r w:rsidRPr="000F7471">
        <w:rPr>
          <w:rFonts w:eastAsia="Times New Roman"/>
          <w:color w:val="000000"/>
          <w:sz w:val="28"/>
          <w:szCs w:val="28"/>
          <w:lang w:eastAsia="uk-UA"/>
        </w:rPr>
        <w:t>Також, впродовж 2023 року були виконані наступні заходи Програми, які не потребували фінансування:</w:t>
      </w:r>
    </w:p>
    <w:p w:rsidR="000F7471" w:rsidRPr="000F7471" w:rsidRDefault="000F7471" w:rsidP="000F7471">
      <w:pPr>
        <w:numPr>
          <w:ilvl w:val="0"/>
          <w:numId w:val="17"/>
        </w:numPr>
        <w:ind w:left="1068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0F7471">
        <w:rPr>
          <w:rFonts w:eastAsia="Times New Roman"/>
          <w:color w:val="000000"/>
          <w:sz w:val="28"/>
          <w:szCs w:val="28"/>
          <w:lang w:eastAsia="uk-UA"/>
        </w:rPr>
        <w:t>комунікація з іншими іноземними муніципалітетами/організаціями щодо перспектив встановлення партнерства;</w:t>
      </w:r>
    </w:p>
    <w:p w:rsidR="000F7471" w:rsidRPr="000F7471" w:rsidRDefault="000F7471" w:rsidP="000F7471">
      <w:pPr>
        <w:numPr>
          <w:ilvl w:val="0"/>
          <w:numId w:val="17"/>
        </w:numPr>
        <w:ind w:left="1068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0F7471">
        <w:rPr>
          <w:rFonts w:eastAsia="Times New Roman"/>
          <w:color w:val="000000"/>
          <w:sz w:val="28"/>
          <w:szCs w:val="28"/>
          <w:lang w:eastAsia="uk-UA"/>
        </w:rPr>
        <w:t>участь у міжнародних конференціях для обміну досвідом та представлення громади на міжнародному рівні з метою промоції її інвестиційної привабливості;</w:t>
      </w:r>
    </w:p>
    <w:p w:rsidR="000F7471" w:rsidRPr="000F7471" w:rsidRDefault="000F7471" w:rsidP="000F7471">
      <w:pPr>
        <w:numPr>
          <w:ilvl w:val="0"/>
          <w:numId w:val="17"/>
        </w:numPr>
        <w:ind w:left="1068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0F7471">
        <w:rPr>
          <w:rFonts w:eastAsia="Times New Roman"/>
          <w:color w:val="000000"/>
          <w:sz w:val="28"/>
          <w:szCs w:val="28"/>
          <w:lang w:eastAsia="uk-UA"/>
        </w:rPr>
        <w:t xml:space="preserve">у партнерстві з </w:t>
      </w:r>
      <w:proofErr w:type="spellStart"/>
      <w:r w:rsidRPr="000F7471">
        <w:rPr>
          <w:rFonts w:eastAsia="Times New Roman"/>
          <w:color w:val="000000"/>
          <w:sz w:val="28"/>
          <w:szCs w:val="28"/>
          <w:lang w:eastAsia="uk-UA"/>
        </w:rPr>
        <w:t>гміною</w:t>
      </w:r>
      <w:proofErr w:type="spellEnd"/>
      <w:r w:rsidRPr="000F7471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F7471">
        <w:rPr>
          <w:rFonts w:eastAsia="Times New Roman"/>
          <w:color w:val="000000"/>
          <w:sz w:val="28"/>
          <w:szCs w:val="28"/>
          <w:lang w:eastAsia="uk-UA"/>
        </w:rPr>
        <w:t>Устрики</w:t>
      </w:r>
      <w:proofErr w:type="spellEnd"/>
      <w:r w:rsidRPr="000F7471">
        <w:rPr>
          <w:rFonts w:eastAsia="Times New Roman"/>
          <w:color w:val="000000"/>
          <w:sz w:val="28"/>
          <w:szCs w:val="28"/>
          <w:lang w:eastAsia="uk-UA"/>
        </w:rPr>
        <w:t xml:space="preserve"> Долішні подано заявку на конкурс проектів в рамках Програми Польща-Україна 2021-2027 для модернізації Центру здоров’я дитини КНП «Долинська багатопрофільна лікарня»;</w:t>
      </w:r>
    </w:p>
    <w:p w:rsidR="000F7471" w:rsidRPr="000F7471" w:rsidRDefault="000F7471" w:rsidP="000F7471">
      <w:pPr>
        <w:numPr>
          <w:ilvl w:val="0"/>
          <w:numId w:val="17"/>
        </w:numPr>
        <w:ind w:left="1068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0F7471">
        <w:rPr>
          <w:rFonts w:eastAsia="Times New Roman"/>
          <w:color w:val="000000"/>
          <w:sz w:val="28"/>
          <w:szCs w:val="28"/>
          <w:lang w:eastAsia="uk-UA"/>
        </w:rPr>
        <w:t>у партнерстві з містом Бая-Спріє підготовлено заявку на конкурс проектів в рамках Програми Румунія-Україна 2021-2027 для модернізації Консультативно-Діагностичного Центру КНП «Долинська багатопрофільна лікарня» (другий поверх, зовнішні роботи);</w:t>
      </w:r>
    </w:p>
    <w:p w:rsidR="000F7471" w:rsidRPr="000F7471" w:rsidRDefault="000F7471" w:rsidP="000F7471">
      <w:pPr>
        <w:numPr>
          <w:ilvl w:val="0"/>
          <w:numId w:val="17"/>
        </w:numPr>
        <w:ind w:left="1068"/>
        <w:jc w:val="both"/>
        <w:textAlignment w:val="baseline"/>
        <w:rPr>
          <w:rFonts w:eastAsia="Times New Roman"/>
          <w:b/>
          <w:bCs/>
          <w:color w:val="000000"/>
          <w:sz w:val="28"/>
          <w:szCs w:val="28"/>
          <w:lang w:eastAsia="uk-UA"/>
        </w:rPr>
      </w:pPr>
      <w:r w:rsidRPr="000F7471">
        <w:rPr>
          <w:rFonts w:eastAsia="Times New Roman"/>
          <w:color w:val="000000"/>
          <w:sz w:val="28"/>
          <w:szCs w:val="28"/>
          <w:lang w:eastAsia="uk-UA"/>
        </w:rPr>
        <w:t xml:space="preserve">участь та супровід проекту Двосторонньої співпраці між українськими муніципалітетами та муніципалітетом </w:t>
      </w:r>
      <w:proofErr w:type="spellStart"/>
      <w:r w:rsidRPr="000F7471">
        <w:rPr>
          <w:rFonts w:eastAsia="Times New Roman"/>
          <w:color w:val="000000"/>
          <w:sz w:val="28"/>
          <w:szCs w:val="28"/>
          <w:lang w:eastAsia="uk-UA"/>
        </w:rPr>
        <w:t>Гульборгсунн</w:t>
      </w:r>
      <w:proofErr w:type="spellEnd"/>
      <w:r w:rsidRPr="000F7471">
        <w:rPr>
          <w:rFonts w:eastAsia="Times New Roman"/>
          <w:color w:val="000000"/>
          <w:sz w:val="28"/>
          <w:szCs w:val="28"/>
          <w:lang w:eastAsia="uk-UA"/>
        </w:rPr>
        <w:t xml:space="preserve"> (Данія) задля запозичення позитивного досвіду та мультиплікація його в громаді;</w:t>
      </w:r>
    </w:p>
    <w:p w:rsidR="000F7471" w:rsidRPr="000F7471" w:rsidRDefault="000F7471" w:rsidP="000F7471">
      <w:pPr>
        <w:numPr>
          <w:ilvl w:val="0"/>
          <w:numId w:val="17"/>
        </w:numPr>
        <w:ind w:left="1068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0F7471">
        <w:rPr>
          <w:rFonts w:eastAsia="Times New Roman"/>
          <w:color w:val="000000"/>
          <w:sz w:val="28"/>
          <w:szCs w:val="28"/>
          <w:lang w:eastAsia="uk-UA"/>
        </w:rPr>
        <w:t>активне ведення комунікації та співпраці з містами-побратимами (</w:t>
      </w:r>
      <w:proofErr w:type="spellStart"/>
      <w:r w:rsidRPr="000F7471">
        <w:rPr>
          <w:rFonts w:eastAsia="Times New Roman"/>
          <w:color w:val="000000"/>
          <w:sz w:val="28"/>
          <w:szCs w:val="28"/>
          <w:lang w:eastAsia="uk-UA"/>
        </w:rPr>
        <w:t>Бююкчекмедже</w:t>
      </w:r>
      <w:proofErr w:type="spellEnd"/>
      <w:r w:rsidRPr="000F7471">
        <w:rPr>
          <w:rFonts w:eastAsia="Times New Roman"/>
          <w:color w:val="000000"/>
          <w:sz w:val="28"/>
          <w:szCs w:val="28"/>
          <w:lang w:eastAsia="uk-UA"/>
        </w:rPr>
        <w:t xml:space="preserve"> (Стамбул, Турецька республіка), </w:t>
      </w:r>
      <w:proofErr w:type="spellStart"/>
      <w:r w:rsidRPr="000F7471">
        <w:rPr>
          <w:rFonts w:eastAsia="Times New Roman"/>
          <w:color w:val="000000"/>
          <w:sz w:val="28"/>
          <w:szCs w:val="28"/>
          <w:lang w:eastAsia="uk-UA"/>
        </w:rPr>
        <w:t>Монтіньї-ле-Бретонне</w:t>
      </w:r>
      <w:proofErr w:type="spellEnd"/>
      <w:r w:rsidRPr="000F7471">
        <w:rPr>
          <w:rFonts w:eastAsia="Times New Roman"/>
          <w:color w:val="000000"/>
          <w:sz w:val="28"/>
          <w:szCs w:val="28"/>
          <w:lang w:eastAsia="uk-UA"/>
        </w:rPr>
        <w:t xml:space="preserve"> (Франція), Прерія </w:t>
      </w:r>
      <w:proofErr w:type="spellStart"/>
      <w:r w:rsidRPr="000F7471">
        <w:rPr>
          <w:rFonts w:eastAsia="Times New Roman"/>
          <w:color w:val="000000"/>
          <w:sz w:val="28"/>
          <w:szCs w:val="28"/>
          <w:lang w:eastAsia="uk-UA"/>
        </w:rPr>
        <w:t>Віледж</w:t>
      </w:r>
      <w:proofErr w:type="spellEnd"/>
      <w:r w:rsidRPr="000F7471">
        <w:rPr>
          <w:rFonts w:eastAsia="Times New Roman"/>
          <w:color w:val="000000"/>
          <w:sz w:val="28"/>
          <w:szCs w:val="28"/>
          <w:lang w:eastAsia="uk-UA"/>
        </w:rPr>
        <w:t xml:space="preserve"> (США), </w:t>
      </w:r>
      <w:proofErr w:type="spellStart"/>
      <w:r w:rsidRPr="000F7471">
        <w:rPr>
          <w:rFonts w:eastAsia="Times New Roman"/>
          <w:color w:val="000000"/>
          <w:sz w:val="28"/>
          <w:szCs w:val="28"/>
          <w:lang w:eastAsia="uk-UA"/>
        </w:rPr>
        <w:t>Шяуляйський</w:t>
      </w:r>
      <w:proofErr w:type="spellEnd"/>
      <w:r w:rsidRPr="000F7471">
        <w:rPr>
          <w:rFonts w:eastAsia="Times New Roman"/>
          <w:color w:val="000000"/>
          <w:sz w:val="28"/>
          <w:szCs w:val="28"/>
          <w:lang w:eastAsia="uk-UA"/>
        </w:rPr>
        <w:t xml:space="preserve"> район (Литва), </w:t>
      </w:r>
      <w:proofErr w:type="spellStart"/>
      <w:r w:rsidRPr="000F7471">
        <w:rPr>
          <w:rFonts w:eastAsia="Times New Roman"/>
          <w:color w:val="000000"/>
          <w:sz w:val="28"/>
          <w:szCs w:val="28"/>
          <w:lang w:eastAsia="uk-UA"/>
        </w:rPr>
        <w:t>Гродзіськ</w:t>
      </w:r>
      <w:proofErr w:type="spellEnd"/>
      <w:r w:rsidRPr="000F7471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F7471">
        <w:rPr>
          <w:rFonts w:eastAsia="Times New Roman"/>
          <w:color w:val="000000"/>
          <w:sz w:val="28"/>
          <w:szCs w:val="28"/>
          <w:lang w:eastAsia="uk-UA"/>
        </w:rPr>
        <w:t>Великопольський</w:t>
      </w:r>
      <w:proofErr w:type="spellEnd"/>
      <w:r w:rsidRPr="000F7471">
        <w:rPr>
          <w:rFonts w:eastAsia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F7471">
        <w:rPr>
          <w:rFonts w:eastAsia="Times New Roman"/>
          <w:color w:val="000000"/>
          <w:sz w:val="28"/>
          <w:szCs w:val="28"/>
          <w:lang w:eastAsia="uk-UA"/>
        </w:rPr>
        <w:t>Немодлін</w:t>
      </w:r>
      <w:proofErr w:type="spellEnd"/>
      <w:r w:rsidRPr="000F7471">
        <w:rPr>
          <w:rFonts w:eastAsia="Times New Roman"/>
          <w:color w:val="000000"/>
          <w:sz w:val="28"/>
          <w:szCs w:val="28"/>
          <w:lang w:eastAsia="uk-UA"/>
        </w:rPr>
        <w:t xml:space="preserve"> (Польща), підтримуючи активний обмін інформацією, забезпечуючи постійну комунікацію та підготовку </w:t>
      </w:r>
      <w:proofErr w:type="spellStart"/>
      <w:r w:rsidRPr="000F7471">
        <w:rPr>
          <w:rFonts w:eastAsia="Times New Roman"/>
          <w:color w:val="000000"/>
          <w:sz w:val="28"/>
          <w:szCs w:val="28"/>
          <w:lang w:eastAsia="uk-UA"/>
        </w:rPr>
        <w:t>онлайнів</w:t>
      </w:r>
      <w:proofErr w:type="spellEnd"/>
      <w:r w:rsidRPr="000F7471">
        <w:rPr>
          <w:rFonts w:eastAsia="Times New Roman"/>
          <w:color w:val="000000"/>
          <w:sz w:val="28"/>
          <w:szCs w:val="28"/>
          <w:lang w:eastAsia="uk-UA"/>
        </w:rPr>
        <w:t>.</w:t>
      </w:r>
    </w:p>
    <w:p w:rsidR="00AE6C37" w:rsidRDefault="00AE6C37" w:rsidP="00AE6C37">
      <w:pPr>
        <w:suppressAutoHyphens/>
        <w:ind w:right="-1" w:firstLine="567"/>
        <w:rPr>
          <w:rFonts w:eastAsia="Times New Roman"/>
          <w:sz w:val="28"/>
          <w:szCs w:val="28"/>
          <w:lang w:eastAsia="ar-SA"/>
        </w:rPr>
      </w:pPr>
    </w:p>
    <w:p w:rsidR="00042ECB" w:rsidRDefault="00AE6C37" w:rsidP="000F7471">
      <w:pPr>
        <w:suppressAutoHyphens/>
        <w:ind w:right="-1"/>
        <w:rPr>
          <w:rFonts w:eastAsia="Times New Roman"/>
          <w:sz w:val="28"/>
          <w:szCs w:val="28"/>
          <w:lang w:eastAsia="ar-SA"/>
        </w:rPr>
      </w:pPr>
      <w:r w:rsidRPr="000D1225">
        <w:rPr>
          <w:rFonts w:eastAsia="Times New Roman"/>
          <w:sz w:val="28"/>
          <w:szCs w:val="28"/>
          <w:lang w:eastAsia="ar-SA"/>
        </w:rPr>
        <w:t xml:space="preserve">Начальник </w:t>
      </w:r>
      <w:r>
        <w:rPr>
          <w:rFonts w:eastAsia="Times New Roman"/>
          <w:sz w:val="28"/>
          <w:szCs w:val="28"/>
          <w:lang w:eastAsia="ar-SA"/>
        </w:rPr>
        <w:t>управління</w:t>
      </w:r>
      <w:r w:rsidR="0006130C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зовнішніх</w:t>
      </w:r>
      <w:r>
        <w:rPr>
          <w:rFonts w:eastAsia="Times New Roman"/>
          <w:sz w:val="28"/>
          <w:szCs w:val="28"/>
          <w:lang w:eastAsia="ar-SA"/>
        </w:rPr>
        <w:br/>
        <w:t xml:space="preserve">зв’язків </w:t>
      </w:r>
      <w:r w:rsidRPr="000D1225">
        <w:rPr>
          <w:rFonts w:eastAsia="Times New Roman"/>
          <w:sz w:val="28"/>
          <w:szCs w:val="28"/>
          <w:lang w:eastAsia="ar-SA"/>
        </w:rPr>
        <w:t xml:space="preserve">та </w:t>
      </w:r>
      <w:r>
        <w:rPr>
          <w:rFonts w:eastAsia="Times New Roman"/>
          <w:sz w:val="28"/>
          <w:szCs w:val="28"/>
          <w:lang w:eastAsia="ar-SA"/>
        </w:rPr>
        <w:t xml:space="preserve">місцевого розвитку         </w:t>
      </w:r>
      <w:r w:rsidR="0006130C">
        <w:rPr>
          <w:rFonts w:eastAsia="Times New Roman"/>
          <w:sz w:val="28"/>
          <w:szCs w:val="28"/>
          <w:lang w:eastAsia="ar-SA"/>
        </w:rPr>
        <w:t xml:space="preserve">                                               </w:t>
      </w:r>
      <w:r w:rsidR="00D46F97">
        <w:rPr>
          <w:rFonts w:eastAsia="Times New Roman"/>
          <w:sz w:val="28"/>
          <w:szCs w:val="28"/>
          <w:lang w:eastAsia="ar-SA"/>
        </w:rPr>
        <w:t>Ірина</w:t>
      </w:r>
      <w:r w:rsidR="002537EA">
        <w:rPr>
          <w:rFonts w:eastAsia="Times New Roman"/>
          <w:sz w:val="28"/>
          <w:szCs w:val="28"/>
          <w:lang w:eastAsia="ar-SA"/>
        </w:rPr>
        <w:t xml:space="preserve"> </w:t>
      </w:r>
      <w:r w:rsidR="00D46F97">
        <w:rPr>
          <w:rFonts w:eastAsia="Times New Roman"/>
          <w:sz w:val="28"/>
          <w:szCs w:val="28"/>
          <w:lang w:eastAsia="ar-SA"/>
        </w:rPr>
        <w:t>ЯРЕМЧУК</w:t>
      </w:r>
      <w:r w:rsidR="00042ECB">
        <w:rPr>
          <w:rFonts w:eastAsia="Times New Roman"/>
          <w:sz w:val="28"/>
          <w:szCs w:val="28"/>
          <w:lang w:eastAsia="ar-SA"/>
        </w:rPr>
        <w:br w:type="page"/>
      </w:r>
    </w:p>
    <w:p w:rsidR="00F87618" w:rsidRPr="00AC0736" w:rsidRDefault="00F87618" w:rsidP="00F87618">
      <w:pPr>
        <w:pStyle w:val="a5"/>
        <w:shd w:val="clear" w:color="auto" w:fill="FFFFFF"/>
        <w:spacing w:before="0" w:beforeAutospacing="0" w:after="0" w:afterAutospacing="0"/>
        <w:ind w:right="-1" w:firstLine="5387"/>
        <w:jc w:val="both"/>
        <w:rPr>
          <w:bCs/>
          <w:sz w:val="28"/>
          <w:szCs w:val="28"/>
          <w:lang w:val="uk-UA"/>
        </w:rPr>
      </w:pPr>
      <w:r w:rsidRPr="00AC0736">
        <w:rPr>
          <w:bCs/>
          <w:sz w:val="28"/>
          <w:szCs w:val="28"/>
          <w:lang w:val="uk-UA"/>
        </w:rPr>
        <w:lastRenderedPageBreak/>
        <w:t>Додаток</w:t>
      </w:r>
      <w:r>
        <w:rPr>
          <w:bCs/>
          <w:sz w:val="28"/>
          <w:szCs w:val="28"/>
          <w:lang w:val="uk-UA"/>
        </w:rPr>
        <w:t xml:space="preserve"> 2 </w:t>
      </w:r>
      <w:r w:rsidRPr="00AC0736">
        <w:rPr>
          <w:bCs/>
          <w:sz w:val="28"/>
          <w:szCs w:val="28"/>
          <w:lang w:val="uk-UA"/>
        </w:rPr>
        <w:t>до рішення міської ради</w:t>
      </w:r>
    </w:p>
    <w:p w:rsidR="00F87618" w:rsidRDefault="00F87618" w:rsidP="00F87618">
      <w:pPr>
        <w:pStyle w:val="a5"/>
        <w:shd w:val="clear" w:color="auto" w:fill="FFFFFF"/>
        <w:spacing w:before="0" w:beforeAutospacing="0" w:after="0" w:afterAutospacing="0"/>
        <w:ind w:right="-1" w:firstLine="5387"/>
        <w:jc w:val="both"/>
        <w:rPr>
          <w:bCs/>
          <w:sz w:val="28"/>
          <w:szCs w:val="28"/>
          <w:lang w:val="uk-UA"/>
        </w:rPr>
      </w:pPr>
      <w:r w:rsidRPr="00AC0736">
        <w:rPr>
          <w:bCs/>
          <w:sz w:val="28"/>
          <w:szCs w:val="28"/>
          <w:lang w:val="uk-UA"/>
        </w:rPr>
        <w:t xml:space="preserve">від </w:t>
      </w:r>
      <w:r>
        <w:rPr>
          <w:bCs/>
          <w:sz w:val="28"/>
          <w:szCs w:val="28"/>
          <w:lang w:val="uk-UA"/>
        </w:rPr>
        <w:t>__</w:t>
      </w:r>
      <w:r w:rsidRPr="00AC0736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>01</w:t>
      </w:r>
      <w:r w:rsidRPr="00AC0736">
        <w:rPr>
          <w:bCs/>
          <w:sz w:val="28"/>
          <w:szCs w:val="28"/>
          <w:lang w:val="uk-UA"/>
        </w:rPr>
        <w:t>.202</w:t>
      </w:r>
      <w:r>
        <w:rPr>
          <w:bCs/>
          <w:sz w:val="28"/>
          <w:szCs w:val="28"/>
          <w:lang w:val="uk-UA"/>
        </w:rPr>
        <w:t>4</w:t>
      </w:r>
      <w:r w:rsidRPr="00AC0736">
        <w:rPr>
          <w:bCs/>
          <w:sz w:val="28"/>
          <w:szCs w:val="28"/>
          <w:lang w:val="uk-UA"/>
        </w:rPr>
        <w:t xml:space="preserve">  № _____-</w:t>
      </w:r>
      <w:r>
        <w:rPr>
          <w:bCs/>
          <w:sz w:val="28"/>
          <w:szCs w:val="28"/>
          <w:lang w:val="uk-UA"/>
        </w:rPr>
        <w:t>42</w:t>
      </w:r>
      <w:r w:rsidRPr="00AC0736">
        <w:rPr>
          <w:bCs/>
          <w:sz w:val="28"/>
          <w:szCs w:val="28"/>
          <w:lang w:val="uk-UA"/>
        </w:rPr>
        <w:t>/202</w:t>
      </w:r>
      <w:r>
        <w:rPr>
          <w:bCs/>
          <w:sz w:val="28"/>
          <w:szCs w:val="28"/>
          <w:lang w:val="uk-UA"/>
        </w:rPr>
        <w:t>4</w:t>
      </w:r>
    </w:p>
    <w:p w:rsidR="006B3CCC" w:rsidRDefault="006B3CCC" w:rsidP="006B3CCC">
      <w:pPr>
        <w:suppressAutoHyphens/>
        <w:ind w:right="-1" w:firstLine="567"/>
        <w:jc w:val="center"/>
        <w:rPr>
          <w:rFonts w:eastAsia="Times New Roman"/>
          <w:sz w:val="28"/>
          <w:szCs w:val="28"/>
          <w:lang w:eastAsia="ar-SA"/>
        </w:rPr>
      </w:pPr>
    </w:p>
    <w:p w:rsidR="006B3CCC" w:rsidRDefault="006B3CCC" w:rsidP="006B3CCC">
      <w:pPr>
        <w:suppressAutoHyphens/>
        <w:ind w:right="-1" w:firstLine="567"/>
        <w:jc w:val="center"/>
        <w:rPr>
          <w:rFonts w:eastAsia="Times New Roman"/>
          <w:sz w:val="28"/>
          <w:szCs w:val="28"/>
          <w:lang w:eastAsia="ar-SA"/>
        </w:rPr>
      </w:pPr>
    </w:p>
    <w:p w:rsidR="006B3CCC" w:rsidRDefault="006B3CCC" w:rsidP="006B3CCC">
      <w:pPr>
        <w:jc w:val="center"/>
        <w:rPr>
          <w:rFonts w:eastAsia="Times New Roman"/>
          <w:b/>
          <w:caps/>
          <w:sz w:val="32"/>
          <w:szCs w:val="28"/>
          <w:lang w:eastAsia="uk-UA"/>
        </w:rPr>
      </w:pPr>
    </w:p>
    <w:p w:rsidR="006B3CCC" w:rsidRDefault="006B3CCC" w:rsidP="006B3CC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32"/>
          <w:szCs w:val="28"/>
        </w:rPr>
        <w:t>Звіт</w:t>
      </w:r>
    </w:p>
    <w:p w:rsidR="006B3CCC" w:rsidRDefault="006B3CCC" w:rsidP="006B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хід виконання у 2023 році </w:t>
      </w:r>
      <w:proofErr w:type="spellStart"/>
      <w:r>
        <w:rPr>
          <w:b/>
          <w:sz w:val="28"/>
          <w:szCs w:val="28"/>
          <w:lang w:val="ru-RU"/>
        </w:rPr>
        <w:t>під</w:t>
      </w:r>
      <w:proofErr w:type="spellEnd"/>
      <w:r>
        <w:rPr>
          <w:b/>
          <w:sz w:val="28"/>
          <w:szCs w:val="28"/>
        </w:rPr>
        <w:t xml:space="preserve">програми </w:t>
      </w:r>
      <w:r w:rsidRPr="006B3CCC">
        <w:rPr>
          <w:b/>
          <w:sz w:val="28"/>
          <w:szCs w:val="28"/>
        </w:rPr>
        <w:t>розвитку туристичної діяльності</w:t>
      </w:r>
    </w:p>
    <w:p w:rsidR="006B3CCC" w:rsidRDefault="006B3CCC" w:rsidP="006B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Програми розвитку міжнародного </w:t>
      </w:r>
    </w:p>
    <w:p w:rsidR="006B3CCC" w:rsidRDefault="006B3CCC" w:rsidP="006B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й міжмуніципального співробітництва та проектної діяльності </w:t>
      </w:r>
    </w:p>
    <w:p w:rsidR="006B3CCC" w:rsidRDefault="006B3CCC" w:rsidP="006B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2022-2025 роки</w:t>
      </w:r>
    </w:p>
    <w:p w:rsidR="006B3CCC" w:rsidRDefault="006B3CCC" w:rsidP="006B3CC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uk-UA"/>
        </w:rPr>
      </w:pPr>
    </w:p>
    <w:p w:rsidR="006B3CCC" w:rsidRPr="00EE6397" w:rsidRDefault="006B3CCC" w:rsidP="006B3C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6397">
        <w:rPr>
          <w:sz w:val="28"/>
          <w:szCs w:val="28"/>
          <w:lang w:eastAsia="uk-UA"/>
        </w:rPr>
        <w:t xml:space="preserve">Основною </w:t>
      </w:r>
      <w:r w:rsidRPr="00EE6397">
        <w:rPr>
          <w:sz w:val="28"/>
          <w:szCs w:val="28"/>
          <w:shd w:val="clear" w:color="auto" w:fill="FFFFFF"/>
        </w:rPr>
        <w:t xml:space="preserve">метою Програми у сфері туристичної </w:t>
      </w:r>
      <w:r w:rsidRPr="00EE6397">
        <w:rPr>
          <w:sz w:val="28"/>
          <w:szCs w:val="28"/>
        </w:rPr>
        <w:t>діяльності є перетворення туризму на один із провідних секторів економіки громади, формування конкурентоспроможного на національному та міжнародному ринках туристичного продукту для потреб розвитку внутрішнього і в’їзного туризму.</w:t>
      </w:r>
    </w:p>
    <w:p w:rsidR="006B3CCC" w:rsidRDefault="006B3CCC" w:rsidP="00ED6020">
      <w:pPr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6B3CCC">
        <w:rPr>
          <w:rFonts w:eastAsia="Times New Roman"/>
          <w:sz w:val="28"/>
          <w:szCs w:val="28"/>
          <w:lang w:eastAsia="ar-SA"/>
        </w:rPr>
        <w:t>На 2023 р</w:t>
      </w:r>
      <w:r>
        <w:rPr>
          <w:rFonts w:eastAsiaTheme="minorEastAsia"/>
          <w:sz w:val="28"/>
          <w:szCs w:val="28"/>
          <w:lang w:eastAsia="ko-KR"/>
        </w:rPr>
        <w:t>ік</w:t>
      </w:r>
      <w:r w:rsidRPr="006B3CCC">
        <w:rPr>
          <w:rFonts w:eastAsia="Times New Roman"/>
          <w:sz w:val="28"/>
          <w:szCs w:val="28"/>
          <w:lang w:eastAsia="ar-SA"/>
        </w:rPr>
        <w:t xml:space="preserve"> для виконання підпрограми запит склав </w:t>
      </w:r>
      <w:r w:rsidR="00ED6020">
        <w:rPr>
          <w:rFonts w:eastAsia="Times New Roman"/>
          <w:sz w:val="28"/>
          <w:szCs w:val="28"/>
          <w:lang w:eastAsia="ar-SA"/>
        </w:rPr>
        <w:t>815</w:t>
      </w:r>
      <w:r w:rsidRPr="006B3CCC">
        <w:rPr>
          <w:rFonts w:eastAsia="Times New Roman"/>
          <w:sz w:val="28"/>
          <w:szCs w:val="28"/>
          <w:lang w:eastAsia="ar-SA"/>
        </w:rPr>
        <w:t xml:space="preserve"> 000,00 грн, з яких було виділено </w:t>
      </w:r>
      <w:r w:rsidR="00ED6020">
        <w:rPr>
          <w:rFonts w:eastAsia="Times New Roman"/>
          <w:sz w:val="28"/>
          <w:szCs w:val="28"/>
          <w:lang w:eastAsia="ar-SA"/>
        </w:rPr>
        <w:t>200</w:t>
      </w:r>
      <w:r w:rsidRPr="006B3CCC">
        <w:rPr>
          <w:rFonts w:eastAsia="Times New Roman"/>
          <w:sz w:val="28"/>
          <w:szCs w:val="28"/>
          <w:lang w:eastAsia="ar-SA"/>
        </w:rPr>
        <w:t xml:space="preserve"> 000,00 грн. Станом на </w:t>
      </w:r>
      <w:r w:rsidR="00B94B26" w:rsidRPr="00F85658">
        <w:rPr>
          <w:rFonts w:eastAsia="Times New Roman"/>
          <w:sz w:val="28"/>
          <w:szCs w:val="28"/>
          <w:lang w:val="ru-RU" w:eastAsia="ar-SA"/>
        </w:rPr>
        <w:t>1</w:t>
      </w:r>
      <w:r w:rsidR="003A02C7">
        <w:rPr>
          <w:rFonts w:eastAsia="Times New Roman"/>
          <w:sz w:val="28"/>
          <w:szCs w:val="28"/>
          <w:lang w:val="ru-RU" w:eastAsia="ar-SA"/>
        </w:rPr>
        <w:t>5</w:t>
      </w:r>
      <w:r w:rsidRPr="006B3CCC">
        <w:rPr>
          <w:rFonts w:eastAsia="Times New Roman"/>
          <w:sz w:val="28"/>
          <w:szCs w:val="28"/>
          <w:lang w:eastAsia="ar-SA"/>
        </w:rPr>
        <w:t xml:space="preserve">.12.2023 року згідно Додатку </w:t>
      </w:r>
      <w:r w:rsidR="00ED6020">
        <w:rPr>
          <w:rFonts w:eastAsia="Times New Roman"/>
          <w:sz w:val="28"/>
          <w:szCs w:val="28"/>
          <w:lang w:eastAsia="ar-SA"/>
        </w:rPr>
        <w:t>2</w:t>
      </w:r>
      <w:r w:rsidRPr="006B3CCC">
        <w:rPr>
          <w:rFonts w:eastAsia="Times New Roman"/>
          <w:sz w:val="28"/>
          <w:szCs w:val="28"/>
          <w:lang w:eastAsia="ar-SA"/>
        </w:rPr>
        <w:t xml:space="preserve"> Програми було виконано заходів профінансовано </w:t>
      </w:r>
      <w:r w:rsidR="00ED6020">
        <w:rPr>
          <w:rFonts w:eastAsia="Times New Roman"/>
          <w:sz w:val="28"/>
          <w:szCs w:val="28"/>
          <w:lang w:eastAsia="ar-SA"/>
        </w:rPr>
        <w:t>199 760</w:t>
      </w:r>
      <w:r w:rsidRPr="006B3CCC">
        <w:rPr>
          <w:rFonts w:eastAsia="Times New Roman"/>
          <w:sz w:val="28"/>
          <w:szCs w:val="28"/>
          <w:lang w:eastAsia="ar-SA"/>
        </w:rPr>
        <w:t>,</w:t>
      </w:r>
      <w:r w:rsidR="00ED6020">
        <w:rPr>
          <w:rFonts w:eastAsia="Times New Roman"/>
          <w:sz w:val="28"/>
          <w:szCs w:val="28"/>
          <w:lang w:eastAsia="ar-SA"/>
        </w:rPr>
        <w:t>00</w:t>
      </w:r>
      <w:r w:rsidRPr="006B3CCC">
        <w:rPr>
          <w:rFonts w:eastAsia="Times New Roman"/>
          <w:sz w:val="28"/>
          <w:szCs w:val="28"/>
          <w:lang w:eastAsia="ar-SA"/>
        </w:rPr>
        <w:t xml:space="preserve"> грн.</w:t>
      </w:r>
    </w:p>
    <w:p w:rsidR="00A30E50" w:rsidRPr="00BC79C9" w:rsidRDefault="00A30E50" w:rsidP="00A30E50">
      <w:pPr>
        <w:ind w:firstLine="567"/>
        <w:jc w:val="both"/>
        <w:rPr>
          <w:sz w:val="28"/>
          <w:szCs w:val="28"/>
        </w:rPr>
      </w:pPr>
      <w:r w:rsidRPr="00BC79C9">
        <w:rPr>
          <w:sz w:val="28"/>
          <w:szCs w:val="28"/>
        </w:rPr>
        <w:t xml:space="preserve">Для </w:t>
      </w:r>
      <w:r w:rsidRPr="00A30E50">
        <w:rPr>
          <w:rFonts w:eastAsia="Times New Roman"/>
          <w:sz w:val="28"/>
          <w:szCs w:val="28"/>
          <w:lang w:eastAsia="ar-SA"/>
        </w:rPr>
        <w:t>проведення фестивалю карильйонного мистецтва «Дзвони Ясної Гори єднають всіх» на</w:t>
      </w:r>
      <w:r w:rsidRPr="00BC79C9">
        <w:rPr>
          <w:sz w:val="28"/>
          <w:szCs w:val="28"/>
        </w:rPr>
        <w:t xml:space="preserve"> організацію </w:t>
      </w:r>
      <w:r>
        <w:rPr>
          <w:sz w:val="28"/>
          <w:szCs w:val="28"/>
        </w:rPr>
        <w:t>заходу</w:t>
      </w:r>
      <w:r w:rsidRPr="00BC79C9">
        <w:rPr>
          <w:sz w:val="28"/>
          <w:szCs w:val="28"/>
        </w:rPr>
        <w:t xml:space="preserve"> було використано асигнування з пункту </w:t>
      </w:r>
      <w:r>
        <w:rPr>
          <w:sz w:val="28"/>
          <w:szCs w:val="28"/>
        </w:rPr>
        <w:t>2</w:t>
      </w:r>
      <w:r w:rsidRPr="00BC79C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BC79C9">
        <w:rPr>
          <w:sz w:val="28"/>
          <w:szCs w:val="28"/>
        </w:rPr>
        <w:t xml:space="preserve"> в сумі 1</w:t>
      </w:r>
      <w:r>
        <w:rPr>
          <w:sz w:val="28"/>
          <w:szCs w:val="28"/>
        </w:rPr>
        <w:t>0</w:t>
      </w:r>
      <w:r w:rsidRPr="00BC79C9">
        <w:rPr>
          <w:sz w:val="28"/>
          <w:szCs w:val="28"/>
        </w:rPr>
        <w:t> </w:t>
      </w:r>
      <w:r>
        <w:rPr>
          <w:sz w:val="28"/>
          <w:szCs w:val="28"/>
        </w:rPr>
        <w:t>00</w:t>
      </w:r>
      <w:r w:rsidRPr="00BC79C9">
        <w:rPr>
          <w:sz w:val="28"/>
          <w:szCs w:val="28"/>
        </w:rPr>
        <w:t>0,00 грн.</w:t>
      </w:r>
    </w:p>
    <w:p w:rsidR="00ED6020" w:rsidRPr="00A30E50" w:rsidRDefault="00A30E50" w:rsidP="00ED6020">
      <w:pPr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 xml:space="preserve">На </w:t>
      </w:r>
      <w:r w:rsidRPr="00A30E50">
        <w:rPr>
          <w:sz w:val="28"/>
          <w:szCs w:val="28"/>
        </w:rPr>
        <w:t>закупівл</w:t>
      </w:r>
      <w:r>
        <w:rPr>
          <w:sz w:val="28"/>
          <w:szCs w:val="28"/>
        </w:rPr>
        <w:t>ю</w:t>
      </w:r>
      <w:r w:rsidRPr="00A30E50">
        <w:rPr>
          <w:sz w:val="28"/>
          <w:szCs w:val="28"/>
        </w:rPr>
        <w:t>, реставраці</w:t>
      </w:r>
      <w:r>
        <w:rPr>
          <w:sz w:val="28"/>
          <w:szCs w:val="28"/>
        </w:rPr>
        <w:t>ю</w:t>
      </w:r>
      <w:r w:rsidRPr="00A30E50">
        <w:rPr>
          <w:sz w:val="28"/>
          <w:szCs w:val="28"/>
        </w:rPr>
        <w:t xml:space="preserve"> предметів, матеріалів та продукції, призначених для відзначення, а також забезпечення проведення</w:t>
      </w:r>
      <w:r>
        <w:rPr>
          <w:sz w:val="28"/>
          <w:szCs w:val="28"/>
        </w:rPr>
        <w:t xml:space="preserve"> протокольних заходів (розробка та придбання сувенірної та промоційної продукції з логотипом громади, а саме пакети, блокноти, фотоальбоми, листівки та подарункові набори) було використано асигнування з пункту 2.10 на суму 189 760,0 грн.</w:t>
      </w:r>
    </w:p>
    <w:p w:rsidR="00ED6020" w:rsidRDefault="00ED6020" w:rsidP="00A30E50">
      <w:pPr>
        <w:jc w:val="both"/>
        <w:rPr>
          <w:rFonts w:eastAsia="Times New Roman"/>
          <w:sz w:val="28"/>
          <w:szCs w:val="28"/>
          <w:lang w:eastAsia="ar-SA"/>
        </w:rPr>
      </w:pPr>
    </w:p>
    <w:tbl>
      <w:tblPr>
        <w:tblW w:w="9945" w:type="dxa"/>
        <w:tblInd w:w="-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373"/>
        <w:gridCol w:w="1055"/>
        <w:gridCol w:w="1318"/>
        <w:gridCol w:w="1055"/>
        <w:gridCol w:w="1056"/>
        <w:gridCol w:w="2459"/>
      </w:tblGrid>
      <w:tr w:rsidR="00ED6020" w:rsidTr="007D73F4">
        <w:trPr>
          <w:trHeight w:val="309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20" w:rsidRDefault="00ED6020" w:rsidP="007D73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№</w:t>
            </w:r>
          </w:p>
          <w:p w:rsidR="00ED6020" w:rsidRDefault="00ED6020" w:rsidP="007D73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з/п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20" w:rsidRDefault="00ED6020" w:rsidP="007D73F4">
            <w:pPr>
              <w:jc w:val="center"/>
              <w:rPr>
                <w:b/>
                <w:bCs/>
                <w:color w:val="000009"/>
                <w:spacing w:val="-57"/>
              </w:rPr>
            </w:pPr>
            <w:proofErr w:type="spellStart"/>
            <w:r>
              <w:rPr>
                <w:b/>
                <w:bCs/>
                <w:color w:val="000009"/>
              </w:rPr>
              <w:t>Перелікзаходів</w:t>
            </w:r>
            <w:proofErr w:type="spellEnd"/>
          </w:p>
          <w:p w:rsidR="00ED6020" w:rsidRDefault="00ED6020" w:rsidP="007D73F4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b/>
                <w:bCs/>
                <w:color w:val="000009"/>
              </w:rPr>
              <w:t>програми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20" w:rsidRDefault="00ED6020" w:rsidP="007D73F4">
            <w:pPr>
              <w:ind w:left="-108" w:right="-108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color w:val="000009"/>
              </w:rPr>
              <w:t>Строквиконаннязаходу</w:t>
            </w:r>
            <w:proofErr w:type="spellEnd"/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20" w:rsidRDefault="00ED6020" w:rsidP="007D73F4">
            <w:pPr>
              <w:ind w:left="-21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Виконавці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20" w:rsidRDefault="00ED6020" w:rsidP="007D73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Фінансування, </w:t>
            </w:r>
            <w:r w:rsidR="008706C3">
              <w:rPr>
                <w:rFonts w:eastAsia="Times New Roman"/>
                <w:b/>
                <w:bCs/>
                <w:color w:val="000000"/>
                <w:lang w:eastAsia="uk-UA"/>
              </w:rPr>
              <w:t xml:space="preserve">тис. </w:t>
            </w:r>
            <w:r w:rsidR="008706C3" w:rsidRPr="00042ECB">
              <w:rPr>
                <w:rFonts w:eastAsia="Times New Roman"/>
                <w:b/>
                <w:bCs/>
                <w:color w:val="000000"/>
                <w:lang w:eastAsia="uk-UA"/>
              </w:rPr>
              <w:t>грн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20" w:rsidRDefault="00ED6020" w:rsidP="007D73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</w:t>
            </w:r>
          </w:p>
        </w:tc>
      </w:tr>
      <w:tr w:rsidR="00ED6020" w:rsidTr="007D73F4">
        <w:trPr>
          <w:trHeight w:val="206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20" w:rsidRDefault="00ED6020" w:rsidP="007D73F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20" w:rsidRDefault="00ED6020" w:rsidP="007D73F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20" w:rsidRDefault="00ED6020" w:rsidP="007D73F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20" w:rsidRDefault="00ED6020" w:rsidP="007D73F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20" w:rsidRDefault="00ED6020" w:rsidP="007D73F4">
            <w:pPr>
              <w:ind w:left="-108" w:right="-108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заплано-вано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20" w:rsidRDefault="00ED6020" w:rsidP="007D73F4">
            <w:pPr>
              <w:ind w:left="-108" w:right="-108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викорис-тано</w:t>
            </w:r>
            <w:proofErr w:type="spellEnd"/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20" w:rsidRDefault="00ED6020" w:rsidP="007D73F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D6020" w:rsidTr="007D73F4">
        <w:trPr>
          <w:trHeight w:val="15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20" w:rsidRDefault="00ED6020" w:rsidP="007D73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20" w:rsidRDefault="00ED6020" w:rsidP="007D73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20" w:rsidRDefault="00ED6020" w:rsidP="007D73F4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20" w:rsidRDefault="00ED6020" w:rsidP="007D73F4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20" w:rsidRDefault="00ED6020" w:rsidP="007D73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20" w:rsidRDefault="00ED6020" w:rsidP="007D73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20" w:rsidRDefault="00ED6020" w:rsidP="007D73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ED6020" w:rsidTr="007D73F4">
        <w:trPr>
          <w:trHeight w:val="150"/>
        </w:trPr>
        <w:tc>
          <w:tcPr>
            <w:tcW w:w="9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20" w:rsidRPr="00ED6020" w:rsidRDefault="00ED6020" w:rsidP="007D73F4">
            <w:pPr>
              <w:jc w:val="center"/>
              <w:rPr>
                <w:b/>
                <w:bCs/>
                <w:i/>
                <w:iCs/>
              </w:rPr>
            </w:pPr>
            <w:r w:rsidRPr="00ED6020">
              <w:rPr>
                <w:b/>
                <w:bCs/>
                <w:i/>
                <w:iCs/>
              </w:rPr>
              <w:t>2. Промоція туристичного потенціалу</w:t>
            </w:r>
          </w:p>
        </w:tc>
      </w:tr>
      <w:tr w:rsidR="00ED6020" w:rsidTr="007D73F4">
        <w:trPr>
          <w:trHeight w:val="15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20" w:rsidRPr="00846133" w:rsidRDefault="00ED6020" w:rsidP="00ED6020">
            <w:pPr>
              <w:jc w:val="center"/>
            </w:pPr>
            <w:r w:rsidRPr="00ED6020">
              <w:t>2.3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20" w:rsidRPr="00846133" w:rsidRDefault="00ED6020" w:rsidP="007715C0">
            <w:r w:rsidRPr="00ED6020">
              <w:t>Популяризація та проведення фестивалю карильйонного мистецтва на Ясній горі в селі Гошів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20" w:rsidRPr="00846133" w:rsidRDefault="00ED6020" w:rsidP="00ED6020">
            <w:pPr>
              <w:ind w:left="-80" w:right="-108"/>
              <w:jc w:val="center"/>
            </w:pPr>
            <w:r>
              <w:t>2023 рік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20" w:rsidRPr="00846133" w:rsidRDefault="00ED6020" w:rsidP="00A30E50">
            <w:pPr>
              <w:ind w:right="-108"/>
            </w:pPr>
            <w:r w:rsidRPr="00ED6020">
              <w:t>Долинська міська рада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20" w:rsidRPr="00846133" w:rsidRDefault="00ED6020" w:rsidP="00ED6020">
            <w:pPr>
              <w:jc w:val="center"/>
            </w:pPr>
            <w:r w:rsidRPr="00ED6020"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20" w:rsidRPr="00846133" w:rsidRDefault="00ED6020" w:rsidP="00ED6020">
            <w:pPr>
              <w:jc w:val="center"/>
            </w:pPr>
            <w:r w:rsidRPr="00ED6020">
              <w:t>10,0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20" w:rsidRDefault="00ED6020" w:rsidP="007715C0">
            <w:pPr>
              <w:jc w:val="both"/>
            </w:pPr>
            <w:r w:rsidRPr="00ED6020">
              <w:t>Розвиток паломницького туризму, популяризація духовної музики</w:t>
            </w:r>
          </w:p>
          <w:p w:rsidR="00ED6020" w:rsidRDefault="00ED6020" w:rsidP="007715C0">
            <w:pPr>
              <w:jc w:val="both"/>
            </w:pPr>
          </w:p>
          <w:p w:rsidR="00ED6020" w:rsidRPr="00ED6020" w:rsidRDefault="00ED6020" w:rsidP="007715C0">
            <w:pPr>
              <w:jc w:val="both"/>
            </w:pPr>
            <w:r w:rsidRPr="00ED6020">
              <w:t>Послуги з організації заходу фестивалю карильйонного мистецтва «Дзвони Ясної Гори єднають всіх</w:t>
            </w:r>
            <w:r w:rsidR="007715C0">
              <w:t>»</w:t>
            </w:r>
          </w:p>
        </w:tc>
      </w:tr>
      <w:tr w:rsidR="007715C0" w:rsidTr="007D73F4">
        <w:trPr>
          <w:trHeight w:val="15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C0" w:rsidRPr="00846133" w:rsidRDefault="007715C0" w:rsidP="007715C0">
            <w:pPr>
              <w:jc w:val="center"/>
            </w:pPr>
            <w:r>
              <w:t>2.10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C0" w:rsidRPr="00846133" w:rsidRDefault="007715C0" w:rsidP="007715C0">
            <w:r w:rsidRPr="007715C0">
              <w:t>Закупівля, реставрація предметів, матеріалів та продукції, призначених для відзначення, а також забезпечення проведення протокольних заходів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C0" w:rsidRPr="00846133" w:rsidRDefault="007715C0" w:rsidP="007715C0">
            <w:pPr>
              <w:ind w:left="-80" w:right="-108"/>
              <w:jc w:val="center"/>
            </w:pPr>
            <w:r>
              <w:t>2023 рік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C0" w:rsidRPr="00846133" w:rsidRDefault="007715C0" w:rsidP="00A30E50">
            <w:pPr>
              <w:ind w:right="-108"/>
            </w:pPr>
            <w:r w:rsidRPr="00ED6020">
              <w:t>Долинська міська рада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C0" w:rsidRPr="00846133" w:rsidRDefault="007715C0" w:rsidP="007715C0">
            <w:pPr>
              <w:jc w:val="center"/>
            </w:pPr>
            <w:r>
              <w:t>200,0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C0" w:rsidRPr="00846133" w:rsidRDefault="007715C0" w:rsidP="007715C0">
            <w:pPr>
              <w:jc w:val="center"/>
            </w:pPr>
            <w:r>
              <w:t>189,76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C0" w:rsidRDefault="007715C0" w:rsidP="007715C0">
            <w:r>
              <w:t>Просування туристичного потенціалу громади</w:t>
            </w:r>
          </w:p>
          <w:p w:rsidR="007715C0" w:rsidRDefault="007715C0" w:rsidP="007715C0"/>
          <w:p w:rsidR="007715C0" w:rsidRPr="007715C0" w:rsidRDefault="007715C0" w:rsidP="007715C0">
            <w:r>
              <w:t>Розробка та придбання сувенірної та промоційної продукції з логотипом громади</w:t>
            </w:r>
          </w:p>
        </w:tc>
      </w:tr>
    </w:tbl>
    <w:p w:rsidR="00630111" w:rsidRDefault="00630111" w:rsidP="00ED6020">
      <w:pPr>
        <w:ind w:firstLine="567"/>
        <w:jc w:val="both"/>
        <w:rPr>
          <w:sz w:val="28"/>
          <w:szCs w:val="28"/>
        </w:rPr>
      </w:pPr>
    </w:p>
    <w:p w:rsidR="00ED6020" w:rsidRDefault="00630111" w:rsidP="00ED60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Також, впродовж 2023 року були виконані наступні заходи Програми, які не потребували фінансування:</w:t>
      </w:r>
    </w:p>
    <w:p w:rsidR="00630111" w:rsidRPr="009077EB" w:rsidRDefault="00630111" w:rsidP="00630111">
      <w:pPr>
        <w:pStyle w:val="af1"/>
        <w:numPr>
          <w:ilvl w:val="0"/>
          <w:numId w:val="15"/>
        </w:numPr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9077EB">
        <w:rPr>
          <w:rFonts w:ascii="Times New Roman" w:eastAsia="Calibri" w:hAnsi="Times New Roman"/>
          <w:sz w:val="28"/>
          <w:szCs w:val="28"/>
          <w:lang w:val="uk-UA"/>
        </w:rPr>
        <w:t>проведено шість безкоштовних екскурсій Долинською територіальною громадою;</w:t>
      </w:r>
    </w:p>
    <w:p w:rsidR="00630111" w:rsidRPr="009077EB" w:rsidRDefault="00630111" w:rsidP="00630111">
      <w:pPr>
        <w:pStyle w:val="af1"/>
        <w:numPr>
          <w:ilvl w:val="0"/>
          <w:numId w:val="15"/>
        </w:numPr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9077EB">
        <w:rPr>
          <w:rFonts w:ascii="Times New Roman" w:eastAsia="Calibri" w:hAnsi="Times New Roman"/>
          <w:sz w:val="28"/>
          <w:szCs w:val="28"/>
          <w:lang w:val="uk-UA"/>
        </w:rPr>
        <w:t>проведено Свято Бойківського меду та ремесел;</w:t>
      </w:r>
    </w:p>
    <w:p w:rsidR="00630111" w:rsidRPr="009077EB" w:rsidRDefault="00630111" w:rsidP="00630111">
      <w:pPr>
        <w:pStyle w:val="af1"/>
        <w:numPr>
          <w:ilvl w:val="0"/>
          <w:numId w:val="15"/>
        </w:numPr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9077EB">
        <w:rPr>
          <w:rFonts w:ascii="Times New Roman" w:eastAsia="Calibri" w:hAnsi="Times New Roman"/>
          <w:sz w:val="28"/>
          <w:szCs w:val="28"/>
          <w:lang w:val="uk-UA"/>
        </w:rPr>
        <w:t>проведено Різдвяний ярмарок та ярмарок сільськогосподарської продукції «</w:t>
      </w:r>
      <w:proofErr w:type="spellStart"/>
      <w:r w:rsidRPr="009077EB">
        <w:rPr>
          <w:rFonts w:ascii="Times New Roman" w:eastAsia="Calibri" w:hAnsi="Times New Roman"/>
          <w:sz w:val="28"/>
          <w:szCs w:val="28"/>
          <w:lang w:val="uk-UA"/>
        </w:rPr>
        <w:t>БоЄсвоЄ</w:t>
      </w:r>
      <w:proofErr w:type="spellEnd"/>
      <w:r w:rsidRPr="009077EB">
        <w:rPr>
          <w:rFonts w:ascii="Times New Roman" w:eastAsia="Calibri" w:hAnsi="Times New Roman"/>
          <w:sz w:val="28"/>
          <w:szCs w:val="28"/>
          <w:lang w:val="uk-UA"/>
        </w:rPr>
        <w:t>»;</w:t>
      </w:r>
    </w:p>
    <w:p w:rsidR="00630111" w:rsidRPr="009077EB" w:rsidRDefault="00630111" w:rsidP="00630111">
      <w:pPr>
        <w:pStyle w:val="af1"/>
        <w:numPr>
          <w:ilvl w:val="0"/>
          <w:numId w:val="15"/>
        </w:numPr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9077EB">
        <w:rPr>
          <w:rFonts w:ascii="Times New Roman" w:eastAsia="Calibri" w:hAnsi="Times New Roman"/>
          <w:sz w:val="28"/>
          <w:szCs w:val="28"/>
          <w:lang w:val="uk-UA"/>
        </w:rPr>
        <w:t xml:space="preserve">популяризація територіальної громади через участь в </w:t>
      </w:r>
      <w:proofErr w:type="spellStart"/>
      <w:r w:rsidRPr="009077EB">
        <w:rPr>
          <w:rFonts w:ascii="Times New Roman" w:eastAsia="Calibri" w:hAnsi="Times New Roman"/>
          <w:sz w:val="28"/>
          <w:szCs w:val="28"/>
          <w:lang w:val="uk-UA"/>
        </w:rPr>
        <w:t>інста-акції</w:t>
      </w:r>
      <w:proofErr w:type="spellEnd"/>
      <w:r w:rsidRPr="009077EB">
        <w:rPr>
          <w:rFonts w:ascii="Times New Roman" w:eastAsia="Calibri" w:hAnsi="Times New Roman"/>
          <w:sz w:val="28"/>
          <w:szCs w:val="28"/>
          <w:lang w:val="uk-UA"/>
        </w:rPr>
        <w:t xml:space="preserve"> «Я досліджую Бойківські Карпати»;</w:t>
      </w:r>
    </w:p>
    <w:p w:rsidR="00630111" w:rsidRDefault="00630111" w:rsidP="00630111">
      <w:pPr>
        <w:pStyle w:val="af1"/>
        <w:numPr>
          <w:ilvl w:val="0"/>
          <w:numId w:val="15"/>
        </w:numPr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9077EB">
        <w:rPr>
          <w:rFonts w:ascii="Times New Roman" w:eastAsia="Calibri" w:hAnsi="Times New Roman"/>
          <w:sz w:val="28"/>
          <w:szCs w:val="28"/>
          <w:lang w:val="uk-UA"/>
        </w:rPr>
        <w:t xml:space="preserve">сприяння розвитку </w:t>
      </w:r>
      <w:proofErr w:type="spellStart"/>
      <w:r w:rsidR="009077EB" w:rsidRPr="009077EB">
        <w:rPr>
          <w:rFonts w:ascii="Times New Roman" w:eastAsia="Calibri" w:hAnsi="Times New Roman"/>
          <w:sz w:val="28"/>
          <w:szCs w:val="28"/>
          <w:lang w:val="uk-UA"/>
        </w:rPr>
        <w:t>агротуристичного</w:t>
      </w:r>
      <w:proofErr w:type="spellEnd"/>
      <w:r w:rsidR="009077EB" w:rsidRPr="009077EB">
        <w:rPr>
          <w:rFonts w:ascii="Times New Roman" w:eastAsia="Calibri" w:hAnsi="Times New Roman"/>
          <w:sz w:val="28"/>
          <w:szCs w:val="28"/>
          <w:lang w:val="uk-UA"/>
        </w:rPr>
        <w:t xml:space="preserve"> бізнесу (створення </w:t>
      </w:r>
      <w:proofErr w:type="spellStart"/>
      <w:r w:rsidR="009077EB" w:rsidRPr="009077EB">
        <w:rPr>
          <w:rFonts w:ascii="Times New Roman" w:eastAsia="Calibri" w:hAnsi="Times New Roman"/>
          <w:sz w:val="28"/>
          <w:szCs w:val="28"/>
          <w:lang w:val="uk-UA"/>
        </w:rPr>
        <w:t>агротуристичного</w:t>
      </w:r>
      <w:proofErr w:type="spellEnd"/>
      <w:r w:rsidR="009077EB" w:rsidRPr="009077EB">
        <w:rPr>
          <w:rFonts w:ascii="Times New Roman" w:eastAsia="Calibri" w:hAnsi="Times New Roman"/>
          <w:sz w:val="28"/>
          <w:szCs w:val="28"/>
          <w:lang w:val="uk-UA"/>
        </w:rPr>
        <w:t xml:space="preserve"> кластеру).</w:t>
      </w:r>
    </w:p>
    <w:p w:rsidR="00D24FD8" w:rsidRDefault="00D24FD8" w:rsidP="00D24FD8">
      <w:pPr>
        <w:jc w:val="both"/>
        <w:rPr>
          <w:sz w:val="28"/>
          <w:szCs w:val="28"/>
        </w:rPr>
      </w:pPr>
    </w:p>
    <w:p w:rsidR="00D24FD8" w:rsidRDefault="00D24FD8" w:rsidP="00D24FD8">
      <w:pPr>
        <w:jc w:val="both"/>
        <w:rPr>
          <w:sz w:val="28"/>
          <w:szCs w:val="28"/>
        </w:rPr>
      </w:pPr>
      <w:bookmarkStart w:id="1" w:name="_GoBack"/>
      <w:bookmarkEnd w:id="1"/>
    </w:p>
    <w:p w:rsidR="00D24FD8" w:rsidRDefault="00D24FD8" w:rsidP="00D24FD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інвестицій</w:t>
      </w:r>
    </w:p>
    <w:p w:rsidR="00D24FD8" w:rsidRDefault="00D24FD8" w:rsidP="00D24FD8">
      <w:pPr>
        <w:jc w:val="both"/>
        <w:rPr>
          <w:sz w:val="28"/>
          <w:szCs w:val="28"/>
        </w:rPr>
      </w:pPr>
      <w:r>
        <w:rPr>
          <w:sz w:val="28"/>
          <w:szCs w:val="28"/>
        </w:rPr>
        <w:t>і туризму управління економіки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Наталія </w:t>
      </w:r>
      <w:r w:rsidR="00352941">
        <w:rPr>
          <w:sz w:val="28"/>
          <w:szCs w:val="28"/>
        </w:rPr>
        <w:t>ДИНДИН</w:t>
      </w:r>
    </w:p>
    <w:p w:rsidR="00D24FD8" w:rsidRDefault="00D24FD8" w:rsidP="00D24FD8">
      <w:pPr>
        <w:jc w:val="both"/>
        <w:rPr>
          <w:sz w:val="28"/>
          <w:szCs w:val="28"/>
        </w:rPr>
      </w:pPr>
    </w:p>
    <w:p w:rsidR="00D24FD8" w:rsidRDefault="00D24FD8" w:rsidP="00D24FD8">
      <w:pPr>
        <w:jc w:val="both"/>
        <w:rPr>
          <w:sz w:val="28"/>
          <w:szCs w:val="28"/>
        </w:rPr>
      </w:pPr>
    </w:p>
    <w:p w:rsidR="00F87618" w:rsidRDefault="00F87618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87618" w:rsidRPr="00AC0736" w:rsidRDefault="00F87618" w:rsidP="00F87618">
      <w:pPr>
        <w:pStyle w:val="a5"/>
        <w:shd w:val="clear" w:color="auto" w:fill="FFFFFF"/>
        <w:spacing w:before="0" w:beforeAutospacing="0" w:after="0" w:afterAutospacing="0"/>
        <w:ind w:right="-1" w:firstLine="5387"/>
        <w:jc w:val="both"/>
        <w:rPr>
          <w:bCs/>
          <w:sz w:val="28"/>
          <w:szCs w:val="28"/>
          <w:lang w:val="uk-UA"/>
        </w:rPr>
      </w:pPr>
      <w:r w:rsidRPr="00AC0736">
        <w:rPr>
          <w:bCs/>
          <w:sz w:val="28"/>
          <w:szCs w:val="28"/>
          <w:lang w:val="uk-UA"/>
        </w:rPr>
        <w:lastRenderedPageBreak/>
        <w:t>Додаток</w:t>
      </w:r>
      <w:r>
        <w:rPr>
          <w:bCs/>
          <w:sz w:val="28"/>
          <w:szCs w:val="28"/>
          <w:lang w:val="uk-UA"/>
        </w:rPr>
        <w:t xml:space="preserve"> 3</w:t>
      </w:r>
      <w:r w:rsidRPr="00AC0736">
        <w:rPr>
          <w:bCs/>
          <w:sz w:val="28"/>
          <w:szCs w:val="28"/>
          <w:lang w:val="uk-UA"/>
        </w:rPr>
        <w:t>до рішення міської ради</w:t>
      </w:r>
    </w:p>
    <w:p w:rsidR="00F87618" w:rsidRDefault="00F87618" w:rsidP="00F87618">
      <w:pPr>
        <w:pStyle w:val="a5"/>
        <w:shd w:val="clear" w:color="auto" w:fill="FFFFFF"/>
        <w:spacing w:before="0" w:beforeAutospacing="0" w:after="0" w:afterAutospacing="0"/>
        <w:ind w:right="-1" w:firstLine="5387"/>
        <w:jc w:val="both"/>
        <w:rPr>
          <w:bCs/>
          <w:sz w:val="28"/>
          <w:szCs w:val="28"/>
          <w:lang w:val="uk-UA"/>
        </w:rPr>
      </w:pPr>
      <w:r w:rsidRPr="00AC0736">
        <w:rPr>
          <w:bCs/>
          <w:sz w:val="28"/>
          <w:szCs w:val="28"/>
          <w:lang w:val="uk-UA"/>
        </w:rPr>
        <w:t xml:space="preserve">від </w:t>
      </w:r>
      <w:r>
        <w:rPr>
          <w:bCs/>
          <w:sz w:val="28"/>
          <w:szCs w:val="28"/>
          <w:lang w:val="uk-UA"/>
        </w:rPr>
        <w:t>__</w:t>
      </w:r>
      <w:r w:rsidRPr="00AC0736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>01</w:t>
      </w:r>
      <w:r w:rsidRPr="00AC0736">
        <w:rPr>
          <w:bCs/>
          <w:sz w:val="28"/>
          <w:szCs w:val="28"/>
          <w:lang w:val="uk-UA"/>
        </w:rPr>
        <w:t>.202</w:t>
      </w:r>
      <w:r>
        <w:rPr>
          <w:bCs/>
          <w:sz w:val="28"/>
          <w:szCs w:val="28"/>
          <w:lang w:val="uk-UA"/>
        </w:rPr>
        <w:t>4</w:t>
      </w:r>
      <w:r w:rsidRPr="00AC0736">
        <w:rPr>
          <w:bCs/>
          <w:sz w:val="28"/>
          <w:szCs w:val="28"/>
          <w:lang w:val="uk-UA"/>
        </w:rPr>
        <w:t xml:space="preserve">  № _____-</w:t>
      </w:r>
      <w:r>
        <w:rPr>
          <w:bCs/>
          <w:sz w:val="28"/>
          <w:szCs w:val="28"/>
          <w:lang w:val="uk-UA"/>
        </w:rPr>
        <w:t>42</w:t>
      </w:r>
      <w:r w:rsidRPr="00AC0736">
        <w:rPr>
          <w:bCs/>
          <w:sz w:val="28"/>
          <w:szCs w:val="28"/>
          <w:lang w:val="uk-UA"/>
        </w:rPr>
        <w:t>/202</w:t>
      </w:r>
      <w:r>
        <w:rPr>
          <w:bCs/>
          <w:sz w:val="28"/>
          <w:szCs w:val="28"/>
          <w:lang w:val="uk-UA"/>
        </w:rPr>
        <w:t>4</w:t>
      </w:r>
    </w:p>
    <w:p w:rsidR="00D24FD8" w:rsidRDefault="00D24FD8" w:rsidP="00D24FD8">
      <w:pPr>
        <w:suppressAutoHyphens/>
        <w:ind w:right="-1" w:firstLine="567"/>
        <w:jc w:val="center"/>
        <w:rPr>
          <w:rFonts w:eastAsia="Times New Roman"/>
          <w:sz w:val="28"/>
          <w:szCs w:val="28"/>
          <w:lang w:eastAsia="ar-SA"/>
        </w:rPr>
      </w:pPr>
    </w:p>
    <w:p w:rsidR="00D24FD8" w:rsidRDefault="00D24FD8" w:rsidP="00D24FD8">
      <w:pPr>
        <w:suppressAutoHyphens/>
        <w:ind w:right="-1" w:firstLine="567"/>
        <w:jc w:val="center"/>
        <w:rPr>
          <w:rFonts w:eastAsia="Times New Roman"/>
          <w:sz w:val="28"/>
          <w:szCs w:val="28"/>
          <w:lang w:eastAsia="ar-SA"/>
        </w:rPr>
      </w:pPr>
    </w:p>
    <w:p w:rsidR="00D24FD8" w:rsidRDefault="00D24FD8" w:rsidP="00D24FD8">
      <w:pPr>
        <w:suppressAutoHyphens/>
        <w:ind w:right="-1" w:firstLine="567"/>
        <w:jc w:val="center"/>
        <w:rPr>
          <w:rFonts w:eastAsia="Times New Roman"/>
          <w:sz w:val="28"/>
          <w:szCs w:val="28"/>
          <w:lang w:eastAsia="ar-SA"/>
        </w:rPr>
      </w:pPr>
    </w:p>
    <w:p w:rsidR="00D24FD8" w:rsidRDefault="00D24FD8" w:rsidP="00D24FD8">
      <w:pPr>
        <w:jc w:val="center"/>
        <w:rPr>
          <w:rFonts w:eastAsia="Times New Roman"/>
          <w:b/>
          <w:caps/>
          <w:sz w:val="32"/>
          <w:szCs w:val="28"/>
          <w:lang w:eastAsia="uk-UA"/>
        </w:rPr>
      </w:pPr>
    </w:p>
    <w:p w:rsidR="00D24FD8" w:rsidRDefault="00D24FD8" w:rsidP="00D24FD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32"/>
          <w:szCs w:val="28"/>
        </w:rPr>
        <w:t>Звіт</w:t>
      </w:r>
    </w:p>
    <w:p w:rsidR="00D24FD8" w:rsidRDefault="00D24FD8" w:rsidP="00D24F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хід виконання у 2023 році </w:t>
      </w:r>
      <w:proofErr w:type="spellStart"/>
      <w:r>
        <w:rPr>
          <w:b/>
          <w:sz w:val="28"/>
          <w:szCs w:val="28"/>
          <w:lang w:val="ru-RU"/>
        </w:rPr>
        <w:t>під</w:t>
      </w:r>
      <w:proofErr w:type="spellEnd"/>
      <w:r>
        <w:rPr>
          <w:b/>
          <w:sz w:val="28"/>
          <w:szCs w:val="28"/>
        </w:rPr>
        <w:t>програми сприяння залученню інвестицій</w:t>
      </w:r>
    </w:p>
    <w:p w:rsidR="00D24FD8" w:rsidRDefault="00D24FD8" w:rsidP="00D24F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Програми розвитку міжнародного </w:t>
      </w:r>
    </w:p>
    <w:p w:rsidR="00D24FD8" w:rsidRDefault="00D24FD8" w:rsidP="00D24F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й міжмуніципального співробітництва та проектної діяльності </w:t>
      </w:r>
    </w:p>
    <w:p w:rsidR="00D24FD8" w:rsidRDefault="00D24FD8" w:rsidP="00D24F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2022-2025 роки</w:t>
      </w:r>
    </w:p>
    <w:p w:rsidR="00D24FD8" w:rsidRDefault="00D24FD8" w:rsidP="00D24FD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uk-UA"/>
        </w:rPr>
      </w:pPr>
    </w:p>
    <w:p w:rsidR="00D24FD8" w:rsidRDefault="004D57C2" w:rsidP="004D57C2">
      <w:pPr>
        <w:ind w:firstLine="708"/>
        <w:jc w:val="both"/>
        <w:rPr>
          <w:rStyle w:val="HTML"/>
          <w:rFonts w:ascii="Times New Roman" w:hAnsi="Times New Roman"/>
          <w:sz w:val="28"/>
          <w:szCs w:val="28"/>
        </w:rPr>
      </w:pPr>
      <w:r w:rsidRPr="00EE6397">
        <w:rPr>
          <w:rStyle w:val="HTML"/>
          <w:rFonts w:ascii="Times New Roman" w:hAnsi="Times New Roman"/>
          <w:sz w:val="28"/>
          <w:szCs w:val="28"/>
        </w:rPr>
        <w:t xml:space="preserve">Метою </w:t>
      </w:r>
      <w:r w:rsidRPr="00EE6397">
        <w:rPr>
          <w:sz w:val="28"/>
          <w:szCs w:val="28"/>
        </w:rPr>
        <w:t xml:space="preserve">Програми в галузі інвестиційної діяльності </w:t>
      </w:r>
      <w:r w:rsidRPr="00EE6397">
        <w:rPr>
          <w:rStyle w:val="HTML"/>
          <w:rFonts w:ascii="Times New Roman" w:hAnsi="Times New Roman"/>
          <w:sz w:val="28"/>
          <w:szCs w:val="28"/>
        </w:rPr>
        <w:t xml:space="preserve">є </w:t>
      </w:r>
      <w:r w:rsidRPr="00EE6397">
        <w:rPr>
          <w:bCs/>
          <w:iCs/>
          <w:sz w:val="28"/>
          <w:szCs w:val="28"/>
        </w:rPr>
        <w:t>досягнення суттєвого збільшення обсягів залучених інвестицій в економіку громади, в тому числі іноземних,</w:t>
      </w:r>
      <w:r w:rsidRPr="00EE6397">
        <w:rPr>
          <w:sz w:val="28"/>
          <w:szCs w:val="28"/>
        </w:rPr>
        <w:t xml:space="preserve"> для забезпечення сталого економічного зростання та створення нових робочих місць, </w:t>
      </w:r>
      <w:r w:rsidRPr="00EE6397">
        <w:rPr>
          <w:rStyle w:val="HTML"/>
          <w:rFonts w:ascii="Times New Roman" w:hAnsi="Times New Roman"/>
          <w:sz w:val="28"/>
          <w:szCs w:val="28"/>
        </w:rPr>
        <w:t>привабливого інвестиційного іміджу та розвиненої інфраструктури</w:t>
      </w:r>
      <w:r>
        <w:rPr>
          <w:rStyle w:val="HTML"/>
          <w:rFonts w:ascii="Times New Roman" w:hAnsi="Times New Roman"/>
          <w:sz w:val="28"/>
          <w:szCs w:val="28"/>
        </w:rPr>
        <w:t>.</w:t>
      </w:r>
    </w:p>
    <w:p w:rsidR="00271C69" w:rsidRDefault="004D57C2" w:rsidP="00271C69">
      <w:pPr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6B3CCC">
        <w:rPr>
          <w:rFonts w:eastAsia="Times New Roman"/>
          <w:sz w:val="28"/>
          <w:szCs w:val="28"/>
          <w:lang w:eastAsia="ar-SA"/>
        </w:rPr>
        <w:t>На 2023 р</w:t>
      </w:r>
      <w:r>
        <w:rPr>
          <w:rFonts w:eastAsiaTheme="minorEastAsia"/>
          <w:sz w:val="28"/>
          <w:szCs w:val="28"/>
          <w:lang w:eastAsia="ko-KR"/>
        </w:rPr>
        <w:t>ік</w:t>
      </w:r>
      <w:r w:rsidRPr="006B3CCC">
        <w:rPr>
          <w:rFonts w:eastAsia="Times New Roman"/>
          <w:sz w:val="28"/>
          <w:szCs w:val="28"/>
          <w:lang w:eastAsia="ar-SA"/>
        </w:rPr>
        <w:t xml:space="preserve"> для виконання підпрограми запит склав </w:t>
      </w:r>
      <w:r w:rsidR="008E4D1F">
        <w:rPr>
          <w:rFonts w:eastAsia="Times New Roman"/>
          <w:sz w:val="28"/>
          <w:szCs w:val="28"/>
          <w:lang w:eastAsia="ar-SA"/>
        </w:rPr>
        <w:t>250</w:t>
      </w:r>
      <w:r w:rsidRPr="006B3CCC">
        <w:rPr>
          <w:rFonts w:eastAsia="Times New Roman"/>
          <w:sz w:val="28"/>
          <w:szCs w:val="28"/>
          <w:lang w:eastAsia="ar-SA"/>
        </w:rPr>
        <w:t xml:space="preserve"> 000,00 грн, з яких було виділено </w:t>
      </w:r>
      <w:r>
        <w:rPr>
          <w:rFonts w:eastAsia="Times New Roman"/>
          <w:sz w:val="28"/>
          <w:szCs w:val="28"/>
          <w:lang w:eastAsia="ar-SA"/>
        </w:rPr>
        <w:t>100</w:t>
      </w:r>
      <w:r w:rsidRPr="006B3CCC">
        <w:rPr>
          <w:rFonts w:eastAsia="Times New Roman"/>
          <w:sz w:val="28"/>
          <w:szCs w:val="28"/>
          <w:lang w:eastAsia="ar-SA"/>
        </w:rPr>
        <w:t xml:space="preserve"> 000,00 грн. Станом на </w:t>
      </w:r>
      <w:r w:rsidR="00B94B26" w:rsidRPr="00F85658">
        <w:rPr>
          <w:rFonts w:eastAsia="Times New Roman"/>
          <w:sz w:val="28"/>
          <w:szCs w:val="28"/>
          <w:lang w:val="ru-RU" w:eastAsia="ar-SA"/>
        </w:rPr>
        <w:t>1</w:t>
      </w:r>
      <w:r w:rsidR="003A02C7">
        <w:rPr>
          <w:rFonts w:eastAsia="Times New Roman"/>
          <w:sz w:val="28"/>
          <w:szCs w:val="28"/>
          <w:lang w:val="ru-RU" w:eastAsia="ar-SA"/>
        </w:rPr>
        <w:t>5</w:t>
      </w:r>
      <w:r w:rsidRPr="006B3CCC">
        <w:rPr>
          <w:rFonts w:eastAsia="Times New Roman"/>
          <w:sz w:val="28"/>
          <w:szCs w:val="28"/>
          <w:lang w:eastAsia="ar-SA"/>
        </w:rPr>
        <w:t xml:space="preserve">.12.2023 року згідно Додатку </w:t>
      </w:r>
      <w:r>
        <w:rPr>
          <w:rFonts w:eastAsia="Times New Roman"/>
          <w:sz w:val="28"/>
          <w:szCs w:val="28"/>
          <w:lang w:eastAsia="ar-SA"/>
        </w:rPr>
        <w:t>3</w:t>
      </w:r>
      <w:r w:rsidRPr="006B3CCC">
        <w:rPr>
          <w:rFonts w:eastAsia="Times New Roman"/>
          <w:sz w:val="28"/>
          <w:szCs w:val="28"/>
          <w:lang w:eastAsia="ar-SA"/>
        </w:rPr>
        <w:t xml:space="preserve"> Програми було виконано заходів профінансовано </w:t>
      </w:r>
      <w:r w:rsidR="008E4D1F">
        <w:rPr>
          <w:rFonts w:eastAsia="Times New Roman"/>
          <w:sz w:val="28"/>
          <w:szCs w:val="28"/>
          <w:lang w:eastAsia="ar-SA"/>
        </w:rPr>
        <w:t>9340</w:t>
      </w:r>
      <w:r>
        <w:rPr>
          <w:rFonts w:eastAsia="Times New Roman"/>
          <w:sz w:val="28"/>
          <w:szCs w:val="28"/>
          <w:lang w:eastAsia="ar-SA"/>
        </w:rPr>
        <w:t>0</w:t>
      </w:r>
      <w:r w:rsidRPr="006B3CCC">
        <w:rPr>
          <w:rFonts w:eastAsia="Times New Roman"/>
          <w:sz w:val="28"/>
          <w:szCs w:val="28"/>
          <w:lang w:eastAsia="ar-SA"/>
        </w:rPr>
        <w:t>,</w:t>
      </w:r>
      <w:r>
        <w:rPr>
          <w:rFonts w:eastAsia="Times New Roman"/>
          <w:sz w:val="28"/>
          <w:szCs w:val="28"/>
          <w:lang w:eastAsia="ar-SA"/>
        </w:rPr>
        <w:t>00</w:t>
      </w:r>
      <w:r w:rsidRPr="006B3CCC">
        <w:rPr>
          <w:rFonts w:eastAsia="Times New Roman"/>
          <w:sz w:val="28"/>
          <w:szCs w:val="28"/>
          <w:lang w:eastAsia="ar-SA"/>
        </w:rPr>
        <w:t xml:space="preserve"> грн.</w:t>
      </w:r>
    </w:p>
    <w:p w:rsidR="00271C69" w:rsidRPr="00271C69" w:rsidRDefault="00271C69" w:rsidP="00271C69">
      <w:pPr>
        <w:ind w:firstLine="567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Для створення подарункових наборів </w:t>
      </w:r>
      <w:r w:rsidRPr="00271C69">
        <w:rPr>
          <w:rFonts w:eastAsia="Times New Roman"/>
          <w:sz w:val="28"/>
          <w:szCs w:val="28"/>
          <w:lang w:eastAsia="ar-SA"/>
        </w:rPr>
        <w:t>для іноземних делегацій, груп, офіційних осіб та інших гостей громади</w:t>
      </w:r>
      <w:r>
        <w:rPr>
          <w:sz w:val="28"/>
          <w:szCs w:val="28"/>
        </w:rPr>
        <w:t xml:space="preserve"> (розробка та придбання сувенірної та промоційної продукції з логотипом громади, а саме футболки, календарі, зовнішні акумулятори та інформаційний банер) було використано асигнування з пункту 2.1 на суму 84 900,0 грн.</w:t>
      </w:r>
    </w:p>
    <w:p w:rsidR="00271C69" w:rsidRDefault="00271C69" w:rsidP="00271C69">
      <w:pPr>
        <w:ind w:firstLine="567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ab/>
        <w:t xml:space="preserve">Для проведення круглого столу </w:t>
      </w:r>
      <w:r w:rsidRPr="00271C69">
        <w:rPr>
          <w:rFonts w:eastAsia="Times New Roman"/>
          <w:sz w:val="28"/>
          <w:szCs w:val="28"/>
          <w:lang w:eastAsia="ar-SA"/>
        </w:rPr>
        <w:t xml:space="preserve">«Співпраця та розвиток громад Східної </w:t>
      </w:r>
      <w:proofErr w:type="spellStart"/>
      <w:r w:rsidRPr="00271C69">
        <w:rPr>
          <w:rFonts w:eastAsia="Times New Roman"/>
          <w:sz w:val="28"/>
          <w:szCs w:val="28"/>
          <w:lang w:eastAsia="ar-SA"/>
        </w:rPr>
        <w:t>Бойківщини</w:t>
      </w:r>
      <w:proofErr w:type="spellEnd"/>
      <w:r w:rsidRPr="00271C69">
        <w:rPr>
          <w:rFonts w:eastAsia="Times New Roman"/>
          <w:sz w:val="28"/>
          <w:szCs w:val="28"/>
          <w:lang w:eastAsia="ar-SA"/>
        </w:rPr>
        <w:t>»</w:t>
      </w:r>
      <w:r>
        <w:rPr>
          <w:rFonts w:eastAsia="Times New Roman"/>
          <w:sz w:val="28"/>
          <w:szCs w:val="28"/>
          <w:lang w:eastAsia="ar-SA"/>
        </w:rPr>
        <w:t xml:space="preserve"> (харчування учасників круглого столу) </w:t>
      </w:r>
      <w:r>
        <w:rPr>
          <w:sz w:val="28"/>
          <w:szCs w:val="28"/>
        </w:rPr>
        <w:t>було використано асигнування з пункту 2.2 на суму 8 500,0 грн.</w:t>
      </w:r>
    </w:p>
    <w:p w:rsidR="004D57C2" w:rsidRDefault="004D57C2" w:rsidP="008E4D1F">
      <w:pPr>
        <w:jc w:val="both"/>
        <w:rPr>
          <w:sz w:val="28"/>
          <w:szCs w:val="28"/>
        </w:rPr>
      </w:pPr>
    </w:p>
    <w:tbl>
      <w:tblPr>
        <w:tblW w:w="9945" w:type="dxa"/>
        <w:tblInd w:w="-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373"/>
        <w:gridCol w:w="1055"/>
        <w:gridCol w:w="1318"/>
        <w:gridCol w:w="1055"/>
        <w:gridCol w:w="1056"/>
        <w:gridCol w:w="2459"/>
      </w:tblGrid>
      <w:tr w:rsidR="008E4D1F" w:rsidTr="007D73F4">
        <w:trPr>
          <w:trHeight w:val="309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1F" w:rsidRDefault="008E4D1F" w:rsidP="007D73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№</w:t>
            </w:r>
          </w:p>
          <w:p w:rsidR="008E4D1F" w:rsidRDefault="008E4D1F" w:rsidP="007D73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з/п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1F" w:rsidRDefault="008E4D1F" w:rsidP="007D73F4">
            <w:pPr>
              <w:jc w:val="center"/>
              <w:rPr>
                <w:b/>
                <w:bCs/>
                <w:color w:val="000009"/>
                <w:spacing w:val="-57"/>
              </w:rPr>
            </w:pPr>
            <w:proofErr w:type="spellStart"/>
            <w:r>
              <w:rPr>
                <w:b/>
                <w:bCs/>
                <w:color w:val="000009"/>
              </w:rPr>
              <w:t>Перелікзаходів</w:t>
            </w:r>
            <w:proofErr w:type="spellEnd"/>
          </w:p>
          <w:p w:rsidR="008E4D1F" w:rsidRDefault="008E4D1F" w:rsidP="007D73F4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b/>
                <w:bCs/>
                <w:color w:val="000009"/>
              </w:rPr>
              <w:t>програми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1F" w:rsidRDefault="008E4D1F" w:rsidP="007D73F4">
            <w:pPr>
              <w:ind w:left="-108" w:right="-108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color w:val="000009"/>
              </w:rPr>
              <w:t>Строквиконаннязаходу</w:t>
            </w:r>
            <w:proofErr w:type="spellEnd"/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1F" w:rsidRDefault="008E4D1F" w:rsidP="007D73F4">
            <w:pPr>
              <w:ind w:left="-21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Виконавці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1F" w:rsidRDefault="008E4D1F" w:rsidP="007D73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Фінансування, </w:t>
            </w:r>
            <w:r w:rsidR="008706C3">
              <w:rPr>
                <w:rFonts w:eastAsia="Times New Roman"/>
                <w:b/>
                <w:bCs/>
                <w:color w:val="000000"/>
                <w:lang w:eastAsia="uk-UA"/>
              </w:rPr>
              <w:t xml:space="preserve">тис. </w:t>
            </w:r>
            <w:r w:rsidR="008706C3" w:rsidRPr="00042ECB">
              <w:rPr>
                <w:rFonts w:eastAsia="Times New Roman"/>
                <w:b/>
                <w:bCs/>
                <w:color w:val="000000"/>
                <w:lang w:eastAsia="uk-UA"/>
              </w:rPr>
              <w:t>грн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1F" w:rsidRDefault="008E4D1F" w:rsidP="007D73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</w:t>
            </w:r>
          </w:p>
        </w:tc>
      </w:tr>
      <w:tr w:rsidR="008E4D1F" w:rsidTr="007D73F4">
        <w:trPr>
          <w:trHeight w:val="206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1F" w:rsidRDefault="008E4D1F" w:rsidP="007D73F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1F" w:rsidRDefault="008E4D1F" w:rsidP="007D73F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1F" w:rsidRDefault="008E4D1F" w:rsidP="007D73F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1F" w:rsidRDefault="008E4D1F" w:rsidP="007D73F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1F" w:rsidRDefault="008E4D1F" w:rsidP="007D73F4">
            <w:pPr>
              <w:ind w:left="-108" w:right="-108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заплано-вано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1F" w:rsidRDefault="008E4D1F" w:rsidP="007D73F4">
            <w:pPr>
              <w:ind w:left="-108" w:right="-108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викорис-тано</w:t>
            </w:r>
            <w:proofErr w:type="spellEnd"/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1F" w:rsidRDefault="008E4D1F" w:rsidP="007D73F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E4D1F" w:rsidTr="007D73F4">
        <w:trPr>
          <w:trHeight w:val="15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1F" w:rsidRDefault="008E4D1F" w:rsidP="007D73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1F" w:rsidRDefault="008E4D1F" w:rsidP="007D73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1F" w:rsidRDefault="008E4D1F" w:rsidP="007D73F4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1F" w:rsidRDefault="008E4D1F" w:rsidP="007D73F4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1F" w:rsidRDefault="008E4D1F" w:rsidP="007D73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1F" w:rsidRDefault="008E4D1F" w:rsidP="007D73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1F" w:rsidRDefault="008E4D1F" w:rsidP="007D73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8E4D1F" w:rsidTr="007D73F4">
        <w:trPr>
          <w:trHeight w:val="150"/>
        </w:trPr>
        <w:tc>
          <w:tcPr>
            <w:tcW w:w="9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1F" w:rsidRPr="00ED6020" w:rsidRDefault="008E4D1F" w:rsidP="007D73F4">
            <w:pPr>
              <w:jc w:val="center"/>
              <w:rPr>
                <w:b/>
                <w:bCs/>
                <w:i/>
                <w:iCs/>
              </w:rPr>
            </w:pPr>
            <w:r w:rsidRPr="00ED6020">
              <w:rPr>
                <w:b/>
                <w:bCs/>
                <w:i/>
                <w:iCs/>
              </w:rPr>
              <w:t xml:space="preserve">2. </w:t>
            </w:r>
            <w:r>
              <w:rPr>
                <w:b/>
                <w:bCs/>
                <w:i/>
                <w:iCs/>
              </w:rPr>
              <w:t>Маркетинг та промоція інвестиційного потенціалу громади</w:t>
            </w:r>
          </w:p>
        </w:tc>
      </w:tr>
      <w:tr w:rsidR="008E4D1F" w:rsidTr="007D73F4">
        <w:trPr>
          <w:trHeight w:val="15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1F" w:rsidRPr="00846133" w:rsidRDefault="008E4D1F" w:rsidP="007D73F4">
            <w:pPr>
              <w:jc w:val="center"/>
            </w:pPr>
            <w:r w:rsidRPr="00ED6020">
              <w:t>2.</w:t>
            </w:r>
            <w:r w:rsidR="00736240"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1F" w:rsidRPr="00846133" w:rsidRDefault="00736240" w:rsidP="007D73F4">
            <w:r w:rsidRPr="00736240">
              <w:t xml:space="preserve">Розробка, видання та поширення серед потенційних інвесторів презентаційних буклетів, компакт-дисків, флешок тощо про інвестиційну привабливість громади та сувенірної продукції для інвесторів та гостей громади (папки, ручки, сумки, футболки, блокноти, </w:t>
            </w:r>
            <w:proofErr w:type="spellStart"/>
            <w:r w:rsidRPr="00736240">
              <w:t>брелки</w:t>
            </w:r>
            <w:proofErr w:type="spellEnd"/>
            <w:r w:rsidRPr="00736240">
              <w:t>, горнятка, магніти, презентаційні друковані матеріали тощо)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1F" w:rsidRPr="00846133" w:rsidRDefault="008E4D1F" w:rsidP="007D73F4">
            <w:pPr>
              <w:ind w:left="-80" w:right="-108"/>
              <w:jc w:val="center"/>
            </w:pPr>
            <w:r>
              <w:t>2023 рік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1F" w:rsidRPr="00846133" w:rsidRDefault="008E4D1F" w:rsidP="007D73F4">
            <w:pPr>
              <w:ind w:right="-108"/>
            </w:pPr>
            <w:r w:rsidRPr="00ED6020">
              <w:t>Долинська міська рада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1F" w:rsidRPr="00846133" w:rsidRDefault="00736240" w:rsidP="007D73F4">
            <w:pPr>
              <w:jc w:val="center"/>
            </w:pPr>
            <w:r>
              <w:t>10</w:t>
            </w:r>
            <w:r w:rsidR="008E4D1F" w:rsidRPr="00ED6020"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1F" w:rsidRPr="00846133" w:rsidRDefault="00736240" w:rsidP="007D73F4">
            <w:pPr>
              <w:jc w:val="center"/>
            </w:pPr>
            <w:r>
              <w:t>84,9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40" w:rsidRPr="00736240" w:rsidRDefault="00736240" w:rsidP="00736240">
            <w:r w:rsidRPr="00736240">
              <w:t>Матеріали в друкованому та електронному вигляді, поліпшення поінформованості серед інвесторів</w:t>
            </w:r>
          </w:p>
          <w:p w:rsidR="008E4D1F" w:rsidRDefault="00736240" w:rsidP="00736240">
            <w:pPr>
              <w:jc w:val="both"/>
            </w:pPr>
            <w:r w:rsidRPr="00736240">
              <w:t>Створення подарункових наборів для іноземних делегацій, груп, офіційних осіб та інших гостей громади</w:t>
            </w:r>
          </w:p>
          <w:p w:rsidR="00736240" w:rsidRDefault="00736240" w:rsidP="00736240">
            <w:pPr>
              <w:jc w:val="both"/>
            </w:pPr>
          </w:p>
          <w:p w:rsidR="00736240" w:rsidRPr="00ED6020" w:rsidRDefault="00736240" w:rsidP="00736240">
            <w:pPr>
              <w:jc w:val="both"/>
            </w:pPr>
            <w:r>
              <w:t>Розробка та придбання сувенірної та промоційної продукції з логотипом громади</w:t>
            </w:r>
          </w:p>
        </w:tc>
      </w:tr>
      <w:tr w:rsidR="008E4D1F" w:rsidTr="007D73F4">
        <w:trPr>
          <w:trHeight w:val="15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1F" w:rsidRPr="00846133" w:rsidRDefault="008E4D1F" w:rsidP="00736240">
            <w:r>
              <w:t>2.</w:t>
            </w:r>
            <w:r w:rsidR="00736240">
              <w:t>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1F" w:rsidRPr="00846133" w:rsidRDefault="00736240" w:rsidP="007D73F4">
            <w:r w:rsidRPr="00736240">
              <w:t xml:space="preserve">Організація та проведення міжнародних, </w:t>
            </w:r>
            <w:r w:rsidRPr="00736240">
              <w:lastRenderedPageBreak/>
              <w:t>регіональних та інших публічних (конференції, семінари, круглі столи, зустрічі тощо)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1F" w:rsidRPr="00846133" w:rsidRDefault="008E4D1F" w:rsidP="00736240">
            <w:r>
              <w:lastRenderedPageBreak/>
              <w:t>2023 рік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1F" w:rsidRPr="00846133" w:rsidRDefault="008E4D1F" w:rsidP="00736240">
            <w:r w:rsidRPr="00ED6020">
              <w:t>Долинська міська рада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1F" w:rsidRPr="00846133" w:rsidRDefault="00736240" w:rsidP="00736240">
            <w:r>
              <w:t>3</w:t>
            </w:r>
            <w:r w:rsidR="008E4D1F"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1F" w:rsidRPr="00846133" w:rsidRDefault="00736240" w:rsidP="00736240">
            <w:r>
              <w:t>8,5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1F" w:rsidRDefault="00736240" w:rsidP="007D73F4">
            <w:r w:rsidRPr="00736240">
              <w:t xml:space="preserve">Налагодження нових контактів  з інвесторами і торговими партнерами, </w:t>
            </w:r>
            <w:r w:rsidRPr="00736240">
              <w:lastRenderedPageBreak/>
              <w:t>зростання інтересу інвесторів до залучення капіталу в економіку громади</w:t>
            </w:r>
          </w:p>
          <w:p w:rsidR="00736240" w:rsidRDefault="00736240" w:rsidP="007D73F4"/>
          <w:p w:rsidR="00736240" w:rsidRPr="007715C0" w:rsidRDefault="00736240" w:rsidP="007D73F4">
            <w:r>
              <w:t xml:space="preserve">Організація харчування учасникам круглого столу «Співпраця та розвиток громад Східної </w:t>
            </w:r>
            <w:proofErr w:type="spellStart"/>
            <w:r>
              <w:t>Бойківщини</w:t>
            </w:r>
            <w:proofErr w:type="spellEnd"/>
            <w:r>
              <w:t>»</w:t>
            </w:r>
          </w:p>
        </w:tc>
      </w:tr>
    </w:tbl>
    <w:p w:rsidR="00736240" w:rsidRPr="00271C69" w:rsidRDefault="00736240" w:rsidP="00736240">
      <w:pPr>
        <w:rPr>
          <w:sz w:val="28"/>
          <w:szCs w:val="28"/>
        </w:rPr>
      </w:pPr>
    </w:p>
    <w:p w:rsidR="00736240" w:rsidRPr="00271C69" w:rsidRDefault="00736240" w:rsidP="007A46C5">
      <w:pPr>
        <w:ind w:firstLine="708"/>
        <w:jc w:val="both"/>
        <w:rPr>
          <w:rFonts w:eastAsiaTheme="minorEastAsia"/>
          <w:color w:val="000000"/>
          <w:sz w:val="28"/>
          <w:szCs w:val="28"/>
          <w:lang w:eastAsia="ko-KR"/>
        </w:rPr>
      </w:pPr>
      <w:r w:rsidRPr="007A46C5">
        <w:rPr>
          <w:rFonts w:eastAsia="Times New Roman"/>
          <w:color w:val="000000"/>
          <w:sz w:val="28"/>
          <w:szCs w:val="28"/>
          <w:lang w:eastAsia="uk-UA"/>
        </w:rPr>
        <w:t>В 2023 році оновлено концепцію Індустріального парку та змінено назву на «Перший еко-індустріальний парк», внесено відповідні зміни до відомостей Реєстру індустріальних (промислових) парків та проведено конкурс на відбір керуючої компанії, проте керуючу компанію так і не обрано</w:t>
      </w:r>
      <w:r w:rsidR="00271C69" w:rsidRPr="00271C69">
        <w:rPr>
          <w:rFonts w:eastAsia="Times New Roman"/>
          <w:color w:val="000000"/>
          <w:sz w:val="28"/>
          <w:szCs w:val="28"/>
          <w:lang w:eastAsia="uk-UA"/>
        </w:rPr>
        <w:t>.</w:t>
      </w:r>
    </w:p>
    <w:p w:rsidR="00736240" w:rsidRDefault="00736240" w:rsidP="00736240">
      <w:pPr>
        <w:rPr>
          <w:sz w:val="28"/>
          <w:szCs w:val="28"/>
        </w:rPr>
      </w:pPr>
    </w:p>
    <w:p w:rsidR="00271C69" w:rsidRDefault="00271C69" w:rsidP="00736240">
      <w:pPr>
        <w:rPr>
          <w:sz w:val="28"/>
          <w:szCs w:val="28"/>
        </w:rPr>
      </w:pPr>
    </w:p>
    <w:p w:rsidR="00271C69" w:rsidRDefault="00271C69" w:rsidP="00271C69">
      <w:pPr>
        <w:jc w:val="both"/>
        <w:rPr>
          <w:sz w:val="28"/>
          <w:szCs w:val="28"/>
        </w:rPr>
      </w:pPr>
    </w:p>
    <w:p w:rsidR="00271C69" w:rsidRDefault="00271C69" w:rsidP="00271C69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інвестицій</w:t>
      </w:r>
    </w:p>
    <w:p w:rsidR="00271C69" w:rsidRDefault="00271C69" w:rsidP="00271C69">
      <w:pPr>
        <w:jc w:val="both"/>
        <w:rPr>
          <w:sz w:val="28"/>
          <w:szCs w:val="28"/>
        </w:rPr>
      </w:pPr>
      <w:r>
        <w:rPr>
          <w:sz w:val="28"/>
          <w:szCs w:val="28"/>
        </w:rPr>
        <w:t>і туризму управління економіки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Наталія </w:t>
      </w:r>
      <w:r w:rsidR="00352941">
        <w:rPr>
          <w:sz w:val="28"/>
          <w:szCs w:val="28"/>
        </w:rPr>
        <w:t>ДИНДИН</w:t>
      </w:r>
    </w:p>
    <w:p w:rsidR="00271C69" w:rsidRPr="007A46C5" w:rsidRDefault="00271C69" w:rsidP="00736240">
      <w:pPr>
        <w:rPr>
          <w:sz w:val="28"/>
          <w:szCs w:val="28"/>
        </w:rPr>
      </w:pPr>
    </w:p>
    <w:sectPr w:rsidR="00271C69" w:rsidRPr="007A46C5" w:rsidSect="00AE6C37"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270" w:rsidRDefault="00B45270">
      <w:r>
        <w:separator/>
      </w:r>
    </w:p>
  </w:endnote>
  <w:endnote w:type="continuationSeparator" w:id="0">
    <w:p w:rsidR="00B45270" w:rsidRDefault="00B45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270" w:rsidRDefault="00B45270">
      <w:r>
        <w:separator/>
      </w:r>
    </w:p>
  </w:footnote>
  <w:footnote w:type="continuationSeparator" w:id="0">
    <w:p w:rsidR="00B45270" w:rsidRDefault="00B45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43F7"/>
    <w:multiLevelType w:val="hybridMultilevel"/>
    <w:tmpl w:val="2168F04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E4F26"/>
    <w:multiLevelType w:val="hybridMultilevel"/>
    <w:tmpl w:val="451820EA"/>
    <w:lvl w:ilvl="0" w:tplc="D89EB79A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9574E52"/>
    <w:multiLevelType w:val="multilevel"/>
    <w:tmpl w:val="38F4682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B16209"/>
    <w:multiLevelType w:val="hybridMultilevel"/>
    <w:tmpl w:val="5D3650D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B77DD"/>
    <w:multiLevelType w:val="hybridMultilevel"/>
    <w:tmpl w:val="CF9C0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F6868"/>
    <w:multiLevelType w:val="hybridMultilevel"/>
    <w:tmpl w:val="566CE09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6">
    <w:nsid w:val="482626F8"/>
    <w:multiLevelType w:val="multilevel"/>
    <w:tmpl w:val="6226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13508C"/>
    <w:multiLevelType w:val="hybridMultilevel"/>
    <w:tmpl w:val="95D203C2"/>
    <w:lvl w:ilvl="0" w:tplc="9D7E93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5E90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6AC3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2059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F411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0ED3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F670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C6A2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2C10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6566B3"/>
    <w:multiLevelType w:val="hybridMultilevel"/>
    <w:tmpl w:val="1EFAA5A2"/>
    <w:lvl w:ilvl="0" w:tplc="FB6C1836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57005C47"/>
    <w:multiLevelType w:val="hybridMultilevel"/>
    <w:tmpl w:val="E7A40D50"/>
    <w:lvl w:ilvl="0" w:tplc="FB6C1836">
      <w:start w:val="2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57785DFD"/>
    <w:multiLevelType w:val="hybridMultilevel"/>
    <w:tmpl w:val="941C7F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2B4708"/>
    <w:multiLevelType w:val="hybridMultilevel"/>
    <w:tmpl w:val="6D48C79C"/>
    <w:lvl w:ilvl="0" w:tplc="AEBAA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E47CF1"/>
    <w:multiLevelType w:val="hybridMultilevel"/>
    <w:tmpl w:val="5D66A2F2"/>
    <w:lvl w:ilvl="0" w:tplc="B7EC84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105E0F"/>
    <w:multiLevelType w:val="hybridMultilevel"/>
    <w:tmpl w:val="2F263AD6"/>
    <w:lvl w:ilvl="0" w:tplc="AEBAAE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B4E2A15"/>
    <w:multiLevelType w:val="hybridMultilevel"/>
    <w:tmpl w:val="2424E0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EC3BE7"/>
    <w:multiLevelType w:val="hybridMultilevel"/>
    <w:tmpl w:val="B70CCA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8A6DE5"/>
    <w:multiLevelType w:val="hybridMultilevel"/>
    <w:tmpl w:val="5D66A2F2"/>
    <w:lvl w:ilvl="0" w:tplc="B7EC84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0"/>
  </w:num>
  <w:num w:numId="5">
    <w:abstractNumId w:val="15"/>
  </w:num>
  <w:num w:numId="6">
    <w:abstractNumId w:val="10"/>
  </w:num>
  <w:num w:numId="7">
    <w:abstractNumId w:val="1"/>
  </w:num>
  <w:num w:numId="8">
    <w:abstractNumId w:val="7"/>
  </w:num>
  <w:num w:numId="9">
    <w:abstractNumId w:val="11"/>
  </w:num>
  <w:num w:numId="10">
    <w:abstractNumId w:val="16"/>
  </w:num>
  <w:num w:numId="11">
    <w:abstractNumId w:val="12"/>
  </w:num>
  <w:num w:numId="12">
    <w:abstractNumId w:val="4"/>
  </w:num>
  <w:num w:numId="13">
    <w:abstractNumId w:val="9"/>
  </w:num>
  <w:num w:numId="14">
    <w:abstractNumId w:val="5"/>
  </w:num>
  <w:num w:numId="15">
    <w:abstractNumId w:val="8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3B4"/>
    <w:rsid w:val="00015DB4"/>
    <w:rsid w:val="0002589D"/>
    <w:rsid w:val="00042ECB"/>
    <w:rsid w:val="000508FA"/>
    <w:rsid w:val="0006130C"/>
    <w:rsid w:val="00084F70"/>
    <w:rsid w:val="000F7471"/>
    <w:rsid w:val="001B01DE"/>
    <w:rsid w:val="001B7DDF"/>
    <w:rsid w:val="001C2868"/>
    <w:rsid w:val="001C330E"/>
    <w:rsid w:val="001D09BE"/>
    <w:rsid w:val="001F5CCF"/>
    <w:rsid w:val="002349E6"/>
    <w:rsid w:val="00243FE8"/>
    <w:rsid w:val="002537EA"/>
    <w:rsid w:val="00271C69"/>
    <w:rsid w:val="002A3637"/>
    <w:rsid w:val="002C293E"/>
    <w:rsid w:val="003067AE"/>
    <w:rsid w:val="00324E41"/>
    <w:rsid w:val="00333B47"/>
    <w:rsid w:val="003501EB"/>
    <w:rsid w:val="00352941"/>
    <w:rsid w:val="003723B4"/>
    <w:rsid w:val="003A02C7"/>
    <w:rsid w:val="003C649D"/>
    <w:rsid w:val="003D504E"/>
    <w:rsid w:val="003E6112"/>
    <w:rsid w:val="0041243F"/>
    <w:rsid w:val="004150FE"/>
    <w:rsid w:val="004248F9"/>
    <w:rsid w:val="00435218"/>
    <w:rsid w:val="00442BA1"/>
    <w:rsid w:val="004505B7"/>
    <w:rsid w:val="004553D1"/>
    <w:rsid w:val="00471033"/>
    <w:rsid w:val="00474BAD"/>
    <w:rsid w:val="00492F5A"/>
    <w:rsid w:val="004A32B6"/>
    <w:rsid w:val="004D57C2"/>
    <w:rsid w:val="00516663"/>
    <w:rsid w:val="00534D08"/>
    <w:rsid w:val="005657B7"/>
    <w:rsid w:val="00584BA0"/>
    <w:rsid w:val="005D4D5E"/>
    <w:rsid w:val="005E3DC7"/>
    <w:rsid w:val="005E52EA"/>
    <w:rsid w:val="006043DE"/>
    <w:rsid w:val="00630111"/>
    <w:rsid w:val="0065324D"/>
    <w:rsid w:val="00685ACF"/>
    <w:rsid w:val="006B3CCC"/>
    <w:rsid w:val="00736240"/>
    <w:rsid w:val="007715C0"/>
    <w:rsid w:val="0078415B"/>
    <w:rsid w:val="00784E6F"/>
    <w:rsid w:val="007A46C5"/>
    <w:rsid w:val="007D2B03"/>
    <w:rsid w:val="00812307"/>
    <w:rsid w:val="00832A4B"/>
    <w:rsid w:val="00843814"/>
    <w:rsid w:val="00846133"/>
    <w:rsid w:val="008503E7"/>
    <w:rsid w:val="00851DC7"/>
    <w:rsid w:val="00860B46"/>
    <w:rsid w:val="008706C3"/>
    <w:rsid w:val="00877259"/>
    <w:rsid w:val="008844D7"/>
    <w:rsid w:val="008A2766"/>
    <w:rsid w:val="008D09E4"/>
    <w:rsid w:val="008E4D1F"/>
    <w:rsid w:val="008F272A"/>
    <w:rsid w:val="009077EB"/>
    <w:rsid w:val="00915C61"/>
    <w:rsid w:val="00940F1E"/>
    <w:rsid w:val="0094235E"/>
    <w:rsid w:val="00971563"/>
    <w:rsid w:val="009737A3"/>
    <w:rsid w:val="00973E64"/>
    <w:rsid w:val="009E53AD"/>
    <w:rsid w:val="009F4C4F"/>
    <w:rsid w:val="00A30E50"/>
    <w:rsid w:val="00A55714"/>
    <w:rsid w:val="00A62ED1"/>
    <w:rsid w:val="00A75B3C"/>
    <w:rsid w:val="00AC0736"/>
    <w:rsid w:val="00AE2CAE"/>
    <w:rsid w:val="00AE3A0A"/>
    <w:rsid w:val="00AE6C37"/>
    <w:rsid w:val="00B2433B"/>
    <w:rsid w:val="00B45270"/>
    <w:rsid w:val="00B662EC"/>
    <w:rsid w:val="00B94B26"/>
    <w:rsid w:val="00BA5D22"/>
    <w:rsid w:val="00BC79C9"/>
    <w:rsid w:val="00BE0A65"/>
    <w:rsid w:val="00C5052C"/>
    <w:rsid w:val="00C97CEE"/>
    <w:rsid w:val="00D00EF2"/>
    <w:rsid w:val="00D10D61"/>
    <w:rsid w:val="00D130FB"/>
    <w:rsid w:val="00D24FD8"/>
    <w:rsid w:val="00D3344C"/>
    <w:rsid w:val="00D3771D"/>
    <w:rsid w:val="00D46F97"/>
    <w:rsid w:val="00D9394E"/>
    <w:rsid w:val="00DF25FC"/>
    <w:rsid w:val="00DF3350"/>
    <w:rsid w:val="00E23B7F"/>
    <w:rsid w:val="00EA0F8F"/>
    <w:rsid w:val="00EA0FA7"/>
    <w:rsid w:val="00EA50E4"/>
    <w:rsid w:val="00ED6020"/>
    <w:rsid w:val="00F56A1E"/>
    <w:rsid w:val="00F85658"/>
    <w:rsid w:val="00F87618"/>
    <w:rsid w:val="00F909A1"/>
    <w:rsid w:val="00F91624"/>
    <w:rsid w:val="00FB3575"/>
    <w:rsid w:val="00FB7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Typewriter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A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474BAD"/>
    <w:pPr>
      <w:keepNext/>
      <w:keepLines/>
      <w:spacing w:before="240" w:after="360" w:line="200" w:lineRule="atLeast"/>
      <w:jc w:val="center"/>
      <w:outlineLvl w:val="0"/>
    </w:pPr>
    <w:rPr>
      <w:rFonts w:ascii="Arial Black" w:hAnsi="Arial Black"/>
      <w:kern w:val="28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474BA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74BAD"/>
    <w:rPr>
      <w:rFonts w:ascii="Arial Black" w:eastAsia="Calibri" w:hAnsi="Arial Black" w:cs="Times New Roman"/>
      <w:kern w:val="28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474BA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p3">
    <w:name w:val="p3"/>
    <w:basedOn w:val="a"/>
    <w:rsid w:val="00474BAD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1">
    <w:name w:val="Абзац списка1"/>
    <w:basedOn w:val="a"/>
    <w:rsid w:val="00474BAD"/>
    <w:pPr>
      <w:ind w:left="720"/>
      <w:contextualSpacing/>
    </w:pPr>
  </w:style>
  <w:style w:type="paragraph" w:styleId="a0">
    <w:name w:val="Body Text"/>
    <w:basedOn w:val="a"/>
    <w:link w:val="a4"/>
    <w:rsid w:val="00474BAD"/>
    <w:pPr>
      <w:spacing w:after="220" w:line="180" w:lineRule="atLeast"/>
      <w:ind w:firstLine="340"/>
      <w:jc w:val="both"/>
    </w:pPr>
    <w:rPr>
      <w:rFonts w:ascii="Arial" w:hAnsi="Arial"/>
    </w:rPr>
  </w:style>
  <w:style w:type="character" w:customStyle="1" w:styleId="a4">
    <w:name w:val="Основной текст Знак"/>
    <w:basedOn w:val="a1"/>
    <w:link w:val="a0"/>
    <w:rsid w:val="00474BAD"/>
    <w:rPr>
      <w:rFonts w:ascii="Arial" w:eastAsia="Calibri" w:hAnsi="Arial" w:cs="Times New Roman"/>
      <w:sz w:val="20"/>
      <w:szCs w:val="20"/>
      <w:lang w:eastAsia="ru-RU"/>
    </w:rPr>
  </w:style>
  <w:style w:type="character" w:styleId="HTML">
    <w:name w:val="HTML Typewriter"/>
    <w:rsid w:val="00474BAD"/>
    <w:rPr>
      <w:rFonts w:ascii="Courier New" w:hAnsi="Courier New" w:cs="Courier New"/>
      <w:sz w:val="20"/>
      <w:szCs w:val="20"/>
    </w:rPr>
  </w:style>
  <w:style w:type="paragraph" w:styleId="a5">
    <w:name w:val="Normal (Web)"/>
    <w:aliases w:val="Обычный (Web)"/>
    <w:basedOn w:val="a"/>
    <w:uiPriority w:val="99"/>
    <w:rsid w:val="00474BAD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ody Text Indent"/>
    <w:basedOn w:val="a"/>
    <w:link w:val="a7"/>
    <w:rsid w:val="00474BAD"/>
    <w:pPr>
      <w:spacing w:after="120"/>
      <w:ind w:left="283"/>
    </w:pPr>
    <w:rPr>
      <w:sz w:val="24"/>
      <w:szCs w:val="24"/>
      <w:lang w:val="ru-RU"/>
    </w:rPr>
  </w:style>
  <w:style w:type="character" w:customStyle="1" w:styleId="a7">
    <w:name w:val="Основной текст с отступом Знак"/>
    <w:basedOn w:val="a1"/>
    <w:link w:val="a6"/>
    <w:rsid w:val="00474BAD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rsid w:val="00474B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474BA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page number"/>
    <w:basedOn w:val="a1"/>
    <w:rsid w:val="00474BAD"/>
  </w:style>
  <w:style w:type="character" w:styleId="ab">
    <w:name w:val="Emphasis"/>
    <w:qFormat/>
    <w:rsid w:val="00474BAD"/>
    <w:rPr>
      <w:i/>
      <w:iCs/>
    </w:rPr>
  </w:style>
  <w:style w:type="paragraph" w:styleId="ac">
    <w:name w:val="Balloon Text"/>
    <w:basedOn w:val="a"/>
    <w:link w:val="ad"/>
    <w:rsid w:val="00474BAD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474BAD"/>
    <w:rPr>
      <w:rFonts w:ascii="Tahoma" w:eastAsia="Calibri" w:hAnsi="Tahoma" w:cs="Times New Roman"/>
      <w:sz w:val="16"/>
      <w:szCs w:val="16"/>
      <w:lang w:eastAsia="ru-RU"/>
    </w:rPr>
  </w:style>
  <w:style w:type="paragraph" w:styleId="ae">
    <w:name w:val="footer"/>
    <w:basedOn w:val="a"/>
    <w:link w:val="af"/>
    <w:rsid w:val="00474BA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rsid w:val="00474BA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474BAD"/>
    <w:pPr>
      <w:spacing w:after="0" w:line="240" w:lineRule="auto"/>
    </w:pPr>
    <w:rPr>
      <w:rFonts w:ascii="Calibri" w:eastAsia="Times New Roman" w:hAnsi="Calibri" w:cs="Calibri"/>
    </w:rPr>
  </w:style>
  <w:style w:type="character" w:styleId="af0">
    <w:name w:val="Strong"/>
    <w:uiPriority w:val="22"/>
    <w:qFormat/>
    <w:rsid w:val="00474BAD"/>
    <w:rPr>
      <w:b/>
      <w:bCs/>
    </w:rPr>
  </w:style>
  <w:style w:type="character" w:customStyle="1" w:styleId="apple-converted-space">
    <w:name w:val="apple-converted-space"/>
    <w:basedOn w:val="a1"/>
    <w:rsid w:val="00474BAD"/>
  </w:style>
  <w:style w:type="paragraph" w:customStyle="1" w:styleId="TableParagraph">
    <w:name w:val="Table Paragraph"/>
    <w:basedOn w:val="a"/>
    <w:uiPriority w:val="1"/>
    <w:qFormat/>
    <w:rsid w:val="00474BAD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474BA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/>
    </w:rPr>
  </w:style>
  <w:style w:type="table" w:styleId="af2">
    <w:name w:val="Table Grid"/>
    <w:basedOn w:val="a2"/>
    <w:uiPriority w:val="59"/>
    <w:rsid w:val="00474B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1988,baiaagaaboqcaaad/quaaaulbgaaaaaaaaaaaaaaaaaaaaaaaaaaaaaaaaaaaaaaaaaaaaaaaaaaaaaaaaaaaaaaaaaaaaaaaaaaaaaaaaaaaaaaaaaaaaaaaaaaaaaaaaaaaaaaaaaaaaaaaaaaaaaaaaaaaaaaaaaaaaaaaaaaaaaaaaaaaaaaaaaaaaaaaaaaaaaaaaaaaaaaaaaaaaaaaaaaaaaaaaaaaaaa"/>
    <w:basedOn w:val="a"/>
    <w:rsid w:val="00474BAD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Typewriter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A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474BAD"/>
    <w:pPr>
      <w:keepNext/>
      <w:keepLines/>
      <w:spacing w:before="240" w:after="360" w:line="200" w:lineRule="atLeast"/>
      <w:jc w:val="center"/>
      <w:outlineLvl w:val="0"/>
    </w:pPr>
    <w:rPr>
      <w:rFonts w:ascii="Arial Black" w:hAnsi="Arial Black"/>
      <w:kern w:val="28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474BA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74BAD"/>
    <w:rPr>
      <w:rFonts w:ascii="Arial Black" w:eastAsia="Calibri" w:hAnsi="Arial Black" w:cs="Times New Roman"/>
      <w:kern w:val="28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474BA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p3">
    <w:name w:val="p3"/>
    <w:basedOn w:val="a"/>
    <w:rsid w:val="00474BAD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1">
    <w:name w:val="Абзац списка1"/>
    <w:basedOn w:val="a"/>
    <w:rsid w:val="00474BAD"/>
    <w:pPr>
      <w:ind w:left="720"/>
      <w:contextualSpacing/>
    </w:pPr>
  </w:style>
  <w:style w:type="paragraph" w:styleId="a0">
    <w:name w:val="Body Text"/>
    <w:basedOn w:val="a"/>
    <w:link w:val="a4"/>
    <w:rsid w:val="00474BAD"/>
    <w:pPr>
      <w:spacing w:after="220" w:line="180" w:lineRule="atLeast"/>
      <w:ind w:firstLine="340"/>
      <w:jc w:val="both"/>
    </w:pPr>
    <w:rPr>
      <w:rFonts w:ascii="Arial" w:hAnsi="Arial"/>
    </w:rPr>
  </w:style>
  <w:style w:type="character" w:customStyle="1" w:styleId="a4">
    <w:name w:val="Основной текст Знак"/>
    <w:basedOn w:val="a1"/>
    <w:link w:val="a0"/>
    <w:rsid w:val="00474BAD"/>
    <w:rPr>
      <w:rFonts w:ascii="Arial" w:eastAsia="Calibri" w:hAnsi="Arial" w:cs="Times New Roman"/>
      <w:sz w:val="20"/>
      <w:szCs w:val="20"/>
      <w:lang w:eastAsia="ru-RU"/>
    </w:rPr>
  </w:style>
  <w:style w:type="character" w:styleId="HTML">
    <w:name w:val="HTML Typewriter"/>
    <w:rsid w:val="00474BAD"/>
    <w:rPr>
      <w:rFonts w:ascii="Courier New" w:hAnsi="Courier New" w:cs="Courier New"/>
      <w:sz w:val="20"/>
      <w:szCs w:val="20"/>
    </w:rPr>
  </w:style>
  <w:style w:type="paragraph" w:styleId="a5">
    <w:name w:val="Normal (Web)"/>
    <w:aliases w:val="Обычный (Web)"/>
    <w:basedOn w:val="a"/>
    <w:uiPriority w:val="99"/>
    <w:rsid w:val="00474BAD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ody Text Indent"/>
    <w:basedOn w:val="a"/>
    <w:link w:val="a7"/>
    <w:rsid w:val="00474BAD"/>
    <w:pPr>
      <w:spacing w:after="120"/>
      <w:ind w:left="283"/>
    </w:pPr>
    <w:rPr>
      <w:sz w:val="24"/>
      <w:szCs w:val="24"/>
      <w:lang w:val="ru-RU"/>
    </w:rPr>
  </w:style>
  <w:style w:type="character" w:customStyle="1" w:styleId="a7">
    <w:name w:val="Основной текст с отступом Знак"/>
    <w:basedOn w:val="a1"/>
    <w:link w:val="a6"/>
    <w:rsid w:val="00474BAD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rsid w:val="00474B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474BA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page number"/>
    <w:basedOn w:val="a1"/>
    <w:rsid w:val="00474BAD"/>
  </w:style>
  <w:style w:type="character" w:styleId="ab">
    <w:name w:val="Emphasis"/>
    <w:qFormat/>
    <w:rsid w:val="00474BAD"/>
    <w:rPr>
      <w:i/>
      <w:iCs/>
    </w:rPr>
  </w:style>
  <w:style w:type="paragraph" w:styleId="ac">
    <w:name w:val="Balloon Text"/>
    <w:basedOn w:val="a"/>
    <w:link w:val="ad"/>
    <w:rsid w:val="00474BAD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474BAD"/>
    <w:rPr>
      <w:rFonts w:ascii="Tahoma" w:eastAsia="Calibri" w:hAnsi="Tahoma" w:cs="Times New Roman"/>
      <w:sz w:val="16"/>
      <w:szCs w:val="16"/>
      <w:lang w:eastAsia="ru-RU"/>
    </w:rPr>
  </w:style>
  <w:style w:type="paragraph" w:styleId="ae">
    <w:name w:val="footer"/>
    <w:basedOn w:val="a"/>
    <w:link w:val="af"/>
    <w:rsid w:val="00474BA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rsid w:val="00474BA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474BAD"/>
    <w:pPr>
      <w:spacing w:after="0" w:line="240" w:lineRule="auto"/>
    </w:pPr>
    <w:rPr>
      <w:rFonts w:ascii="Calibri" w:eastAsia="Times New Roman" w:hAnsi="Calibri" w:cs="Calibri"/>
    </w:rPr>
  </w:style>
  <w:style w:type="character" w:styleId="af0">
    <w:name w:val="Strong"/>
    <w:uiPriority w:val="22"/>
    <w:qFormat/>
    <w:rsid w:val="00474BAD"/>
    <w:rPr>
      <w:b/>
      <w:bCs/>
    </w:rPr>
  </w:style>
  <w:style w:type="character" w:customStyle="1" w:styleId="apple-converted-space">
    <w:name w:val="apple-converted-space"/>
    <w:basedOn w:val="a1"/>
    <w:rsid w:val="00474BAD"/>
  </w:style>
  <w:style w:type="paragraph" w:customStyle="1" w:styleId="TableParagraph">
    <w:name w:val="Table Paragraph"/>
    <w:basedOn w:val="a"/>
    <w:uiPriority w:val="1"/>
    <w:qFormat/>
    <w:rsid w:val="00474BAD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474BA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/>
    </w:rPr>
  </w:style>
  <w:style w:type="table" w:styleId="af2">
    <w:name w:val="Table Grid"/>
    <w:basedOn w:val="a2"/>
    <w:uiPriority w:val="59"/>
    <w:rsid w:val="00474B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1988,baiaagaaboqcaaad/quaaaulbgaaaaaaaaaaaaaaaaaaaaaaaaaaaaaaaaaaaaaaaaaaaaaaaaaaaaaaaaaaaaaaaaaaaaaaaaaaaaaaaaaaaaaaaaaaaaaaaaaaaaaaaaaaaaaaaaaaaaaaaaaaaaaaaaaaaaaaaaaaaaaaaaaaaaaaaaaaaaaaaaaaaaaaaaaaaaaaaaaaaaaaaaaaaaaaaaaaaaaaaaaaaaaa"/>
    <w:basedOn w:val="a"/>
    <w:rsid w:val="00474BAD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7703">
          <w:marLeft w:val="-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36F1C-E2F0-4B76-8434-5258B1342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8411</Words>
  <Characters>4795</Characters>
  <Application>Microsoft Office Word</Application>
  <DocSecurity>0</DocSecurity>
  <Lines>39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Natalia</cp:lastModifiedBy>
  <cp:revision>3</cp:revision>
  <cp:lastPrinted>2024-01-08T09:03:00Z</cp:lastPrinted>
  <dcterms:created xsi:type="dcterms:W3CDTF">2024-01-08T12:59:00Z</dcterms:created>
  <dcterms:modified xsi:type="dcterms:W3CDTF">2024-01-08T13:00:00Z</dcterms:modified>
</cp:coreProperties>
</file>